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525C2" w:rsidRPr="0010072E" w:rsidP="00A37DF4">
      <w:pPr>
        <w:pStyle w:val="Title"/>
        <w:contextualSpacing/>
        <w:jc w:val="right"/>
        <w:rPr>
          <w:sz w:val="24"/>
          <w:szCs w:val="24"/>
        </w:rPr>
      </w:pPr>
      <w:r w:rsidRPr="0010072E">
        <w:rPr>
          <w:sz w:val="24"/>
          <w:szCs w:val="24"/>
        </w:rPr>
        <w:t xml:space="preserve">     Дело № 5-</w:t>
      </w:r>
      <w:r w:rsidRPr="0010072E" w:rsidR="005E28BC">
        <w:rPr>
          <w:sz w:val="24"/>
          <w:szCs w:val="24"/>
        </w:rPr>
        <w:t>512</w:t>
      </w:r>
      <w:r w:rsidRPr="0010072E">
        <w:rPr>
          <w:sz w:val="24"/>
          <w:szCs w:val="24"/>
        </w:rPr>
        <w:t>-</w:t>
      </w:r>
      <w:r w:rsidRPr="0010072E" w:rsidR="00AB2F0B">
        <w:rPr>
          <w:sz w:val="24"/>
          <w:szCs w:val="24"/>
        </w:rPr>
        <w:t>2004</w:t>
      </w:r>
      <w:r w:rsidRPr="0010072E">
        <w:rPr>
          <w:sz w:val="24"/>
          <w:szCs w:val="24"/>
        </w:rPr>
        <w:t>/20</w:t>
      </w:r>
      <w:r w:rsidRPr="0010072E" w:rsidR="005E28BC">
        <w:rPr>
          <w:sz w:val="24"/>
          <w:szCs w:val="24"/>
        </w:rPr>
        <w:t>26</w:t>
      </w:r>
    </w:p>
    <w:p w:rsidR="00A525C2" w:rsidRPr="0010072E" w:rsidP="00A37DF4">
      <w:pPr>
        <w:pStyle w:val="Title"/>
        <w:contextualSpacing/>
        <w:rPr>
          <w:sz w:val="24"/>
          <w:szCs w:val="24"/>
        </w:rPr>
      </w:pPr>
      <w:r w:rsidRPr="0010072E">
        <w:rPr>
          <w:sz w:val="24"/>
          <w:szCs w:val="24"/>
        </w:rPr>
        <w:t>ПОСТАНОВЛЕНИЕ</w:t>
      </w:r>
    </w:p>
    <w:p w:rsidR="00A525C2" w:rsidRPr="0010072E" w:rsidP="00A37DF4">
      <w:pPr>
        <w:pStyle w:val="Title"/>
        <w:contextualSpacing/>
        <w:rPr>
          <w:sz w:val="24"/>
          <w:szCs w:val="24"/>
        </w:rPr>
      </w:pPr>
      <w:r w:rsidRPr="0010072E">
        <w:rPr>
          <w:sz w:val="24"/>
          <w:szCs w:val="24"/>
        </w:rPr>
        <w:t>о назначении административного наказания</w:t>
      </w:r>
    </w:p>
    <w:p w:rsidR="00A525C2" w:rsidRPr="0010072E" w:rsidP="00A37DF4">
      <w:pPr>
        <w:contextualSpacing/>
      </w:pPr>
      <w:r w:rsidRPr="0010072E">
        <w:t>29</w:t>
      </w:r>
      <w:r w:rsidRPr="0010072E">
        <w:t xml:space="preserve"> </w:t>
      </w:r>
      <w:r w:rsidRPr="0010072E">
        <w:t>мая</w:t>
      </w:r>
      <w:r w:rsidRPr="0010072E">
        <w:t xml:space="preserve"> 20</w:t>
      </w:r>
      <w:r w:rsidRPr="0010072E">
        <w:t>26</w:t>
      </w:r>
      <w:r w:rsidRPr="0010072E">
        <w:t xml:space="preserve"> года     </w:t>
      </w:r>
      <w:r w:rsidRPr="0010072E" w:rsidR="00A37DF4">
        <w:t xml:space="preserve"> </w:t>
      </w:r>
      <w:r w:rsidRPr="0010072E">
        <w:t xml:space="preserve">                                                                         </w:t>
      </w:r>
      <w:r w:rsidRPr="0010072E" w:rsidR="0062323A">
        <w:t xml:space="preserve">      </w:t>
      </w:r>
      <w:r w:rsidRPr="0010072E">
        <w:t xml:space="preserve"> г. Нефтеюганск</w:t>
      </w:r>
    </w:p>
    <w:p w:rsidR="00A525C2" w:rsidRPr="0010072E" w:rsidP="00A37DF4">
      <w:pPr>
        <w:contextualSpacing/>
      </w:pPr>
    </w:p>
    <w:p w:rsidR="00A525C2" w:rsidRPr="0010072E" w:rsidP="00A37DF4">
      <w:pPr>
        <w:tabs>
          <w:tab w:val="left" w:pos="709"/>
        </w:tabs>
        <w:ind w:firstLine="567"/>
        <w:contextualSpacing/>
        <w:jc w:val="both"/>
      </w:pPr>
      <w:r w:rsidRPr="0010072E">
        <w:t>Мировой судья судебного участка № 4 Нефтеюганского судебного</w:t>
      </w:r>
      <w:r w:rsidRPr="0010072E">
        <w:t xml:space="preserve"> района Ханты-Мансийского автономного округа – Югры Постановление Т.П. (адрес судебного участка: 628309, ХМАО – Югра, город Нефтеюганск, 1 мкр., дом 30)</w:t>
      </w:r>
    </w:p>
    <w:p w:rsidR="00A525C2" w:rsidRPr="0010072E" w:rsidP="00A37DF4">
      <w:pPr>
        <w:tabs>
          <w:tab w:val="left" w:pos="709"/>
        </w:tabs>
        <w:ind w:firstLine="567"/>
        <w:contextualSpacing/>
        <w:jc w:val="both"/>
      </w:pPr>
      <w:r w:rsidRPr="0010072E">
        <w:t>рассмотрев в открытом судебном заседании дело об административном правонарушении в отношении:</w:t>
      </w:r>
    </w:p>
    <w:p w:rsidR="001B4BBB" w:rsidRPr="0010072E" w:rsidP="00A37DF4">
      <w:pPr>
        <w:tabs>
          <w:tab w:val="left" w:pos="709"/>
        </w:tabs>
        <w:ind w:firstLine="567"/>
        <w:contextualSpacing/>
        <w:jc w:val="both"/>
      </w:pPr>
      <w:r w:rsidRPr="0010072E">
        <w:t>Индивидуа</w:t>
      </w:r>
      <w:r w:rsidRPr="0010072E">
        <w:t xml:space="preserve">льного предпринимателя </w:t>
      </w:r>
      <w:r w:rsidRPr="0010072E" w:rsidR="005E28BC">
        <w:t xml:space="preserve">Игошевой </w:t>
      </w:r>
      <w:r w:rsidRPr="0010072E" w:rsidR="0062323A">
        <w:t>М.А.</w:t>
      </w:r>
      <w:r w:rsidRPr="0010072E" w:rsidR="00A525C2">
        <w:t xml:space="preserve">, </w:t>
      </w:r>
      <w:r w:rsidRPr="0010072E" w:rsidR="0062323A">
        <w:t>***</w:t>
      </w:r>
      <w:r w:rsidRPr="0010072E" w:rsidR="00131E7C">
        <w:t xml:space="preserve"> года рождения, место рождения: </w:t>
      </w:r>
      <w:r w:rsidRPr="0010072E" w:rsidR="0062323A">
        <w:t>***</w:t>
      </w:r>
      <w:r w:rsidRPr="0010072E" w:rsidR="00A525C2">
        <w:t xml:space="preserve">, </w:t>
      </w:r>
      <w:r w:rsidRPr="0010072E" w:rsidR="00131E7C">
        <w:t>зарегистрированно</w:t>
      </w:r>
      <w:r w:rsidRPr="0010072E" w:rsidR="00D31A9F">
        <w:t>й</w:t>
      </w:r>
      <w:r w:rsidRPr="0010072E" w:rsidR="00131E7C">
        <w:t xml:space="preserve"> и </w:t>
      </w:r>
      <w:r w:rsidRPr="0010072E" w:rsidR="00A525C2">
        <w:t>проживающе</w:t>
      </w:r>
      <w:r w:rsidRPr="0010072E" w:rsidR="00D31A9F">
        <w:t>й</w:t>
      </w:r>
      <w:r w:rsidRPr="0010072E" w:rsidR="00A525C2">
        <w:t xml:space="preserve"> по адресу: </w:t>
      </w:r>
      <w:r w:rsidRPr="0010072E" w:rsidR="0062323A">
        <w:t>***</w:t>
      </w:r>
      <w:r w:rsidRPr="0010072E" w:rsidR="00A525C2">
        <w:t xml:space="preserve">, </w:t>
      </w:r>
      <w:r w:rsidRPr="0010072E" w:rsidR="00C12EE7">
        <w:t>паспорт</w:t>
      </w:r>
      <w:r w:rsidRPr="0010072E" w:rsidR="00D31A9F">
        <w:t>ные данные</w:t>
      </w:r>
      <w:r w:rsidRPr="0010072E" w:rsidR="00C12EE7">
        <w:t xml:space="preserve">: </w:t>
      </w:r>
      <w:r w:rsidRPr="0010072E" w:rsidR="0062323A">
        <w:t>***</w:t>
      </w:r>
      <w:r w:rsidRPr="0010072E" w:rsidR="00A525C2">
        <w:t>,</w:t>
      </w:r>
      <w:r w:rsidRPr="0010072E" w:rsidR="00C12EE7">
        <w:t xml:space="preserve"> </w:t>
      </w:r>
      <w:r w:rsidRPr="0010072E" w:rsidR="00D31A9F">
        <w:t xml:space="preserve"> </w:t>
      </w:r>
    </w:p>
    <w:p w:rsidR="001B4BBB" w:rsidRPr="0010072E" w:rsidP="00A37DF4">
      <w:pPr>
        <w:tabs>
          <w:tab w:val="left" w:pos="709"/>
        </w:tabs>
        <w:ind w:firstLine="567"/>
        <w:contextualSpacing/>
        <w:jc w:val="both"/>
      </w:pPr>
      <w:r w:rsidRPr="0010072E">
        <w:t>в</w:t>
      </w:r>
      <w:r w:rsidRPr="0010072E">
        <w:t xml:space="preserve"> совершении административного правонарушения, предусмотренного ч. 1 ст. 19.7.5-1 Кодекса Российской Федерации об административных правонарушениях,</w:t>
      </w:r>
    </w:p>
    <w:p w:rsidR="00584767" w:rsidRPr="0010072E" w:rsidP="00A37DF4">
      <w:pPr>
        <w:pStyle w:val="BodyText2"/>
        <w:contextualSpacing/>
        <w:jc w:val="both"/>
        <w:rPr>
          <w:szCs w:val="24"/>
        </w:rPr>
      </w:pPr>
    </w:p>
    <w:p w:rsidR="00584767" w:rsidRPr="0010072E" w:rsidP="00A37DF4">
      <w:pPr>
        <w:pStyle w:val="BodyText2"/>
        <w:contextualSpacing/>
        <w:jc w:val="center"/>
        <w:rPr>
          <w:szCs w:val="24"/>
        </w:rPr>
      </w:pPr>
      <w:r w:rsidRPr="0010072E">
        <w:rPr>
          <w:szCs w:val="24"/>
        </w:rPr>
        <w:t>У С Т А Н О В И Л:</w:t>
      </w:r>
    </w:p>
    <w:p w:rsidR="00345590" w:rsidRPr="0010072E" w:rsidP="00A37DF4">
      <w:pPr>
        <w:pStyle w:val="BodyText2"/>
        <w:contextualSpacing/>
        <w:jc w:val="center"/>
        <w:rPr>
          <w:szCs w:val="24"/>
        </w:rPr>
      </w:pPr>
    </w:p>
    <w:p w:rsidR="00076C26" w:rsidRPr="0010072E" w:rsidP="00A37DF4">
      <w:pPr>
        <w:pStyle w:val="21"/>
        <w:shd w:val="clear" w:color="auto" w:fill="auto"/>
        <w:spacing w:before="0" w:after="0" w:line="240" w:lineRule="auto"/>
        <w:ind w:firstLine="567"/>
        <w:contextualSpacing/>
        <w:rPr>
          <w:sz w:val="24"/>
          <w:szCs w:val="24"/>
        </w:rPr>
      </w:pPr>
      <w:r w:rsidRPr="0010072E">
        <w:rPr>
          <w:color w:val="000000"/>
          <w:sz w:val="24"/>
          <w:szCs w:val="24"/>
          <w:lang w:eastAsia="ru-RU" w:bidi="ru-RU"/>
        </w:rPr>
        <w:t>06.02.2026</w:t>
      </w:r>
      <w:r w:rsidRPr="0010072E" w:rsidR="00F2257D">
        <w:rPr>
          <w:color w:val="000000"/>
          <w:sz w:val="24"/>
          <w:szCs w:val="24"/>
          <w:lang w:eastAsia="ru-RU" w:bidi="ru-RU"/>
        </w:rPr>
        <w:t xml:space="preserve"> в </w:t>
      </w:r>
      <w:r w:rsidRPr="0010072E">
        <w:rPr>
          <w:color w:val="000000"/>
          <w:sz w:val="24"/>
          <w:szCs w:val="24"/>
          <w:lang w:eastAsia="ru-RU" w:bidi="ru-RU"/>
        </w:rPr>
        <w:t>период с 09</w:t>
      </w:r>
      <w:r w:rsidRPr="0010072E" w:rsidR="00F2257D">
        <w:rPr>
          <w:color w:val="000000"/>
          <w:sz w:val="24"/>
          <w:szCs w:val="24"/>
          <w:lang w:eastAsia="ru-RU" w:bidi="ru-RU"/>
        </w:rPr>
        <w:t xml:space="preserve"> час. 00 мин.</w:t>
      </w:r>
      <w:r w:rsidRPr="0010072E">
        <w:rPr>
          <w:color w:val="000000"/>
          <w:sz w:val="24"/>
          <w:szCs w:val="24"/>
          <w:lang w:eastAsia="ru-RU" w:bidi="ru-RU"/>
        </w:rPr>
        <w:t xml:space="preserve"> по 18 час. 00 мин.</w:t>
      </w:r>
      <w:r w:rsidRPr="0010072E" w:rsidR="00F2257D">
        <w:rPr>
          <w:color w:val="000000"/>
          <w:sz w:val="24"/>
          <w:szCs w:val="24"/>
          <w:lang w:eastAsia="ru-RU" w:bidi="ru-RU"/>
        </w:rPr>
        <w:t xml:space="preserve"> индивидуальный предприниматель </w:t>
      </w:r>
      <w:r w:rsidRPr="0010072E">
        <w:rPr>
          <w:color w:val="000000"/>
          <w:sz w:val="24"/>
          <w:szCs w:val="24"/>
          <w:lang w:eastAsia="ru-RU" w:bidi="ru-RU"/>
        </w:rPr>
        <w:t>Игошева М.А.</w:t>
      </w:r>
      <w:r w:rsidRPr="0010072E" w:rsidR="00F2257D">
        <w:rPr>
          <w:color w:val="000000"/>
          <w:sz w:val="24"/>
          <w:szCs w:val="24"/>
          <w:lang w:eastAsia="ru-RU" w:bidi="ru-RU"/>
        </w:rPr>
        <w:t xml:space="preserve"> осуществляющий деятельность по адресу: </w:t>
      </w:r>
      <w:r w:rsidRPr="0010072E" w:rsidR="00CB1820">
        <w:rPr>
          <w:color w:val="000000"/>
          <w:sz w:val="24"/>
          <w:szCs w:val="24"/>
          <w:lang w:eastAsia="ru-RU" w:bidi="ru-RU"/>
        </w:rPr>
        <w:t>ХМАО</w:t>
      </w:r>
      <w:r w:rsidRPr="0010072E" w:rsidR="00F2257D">
        <w:rPr>
          <w:color w:val="000000"/>
          <w:sz w:val="24"/>
          <w:szCs w:val="24"/>
          <w:lang w:eastAsia="ru-RU" w:bidi="ru-RU"/>
        </w:rPr>
        <w:t>-Югра, г.</w:t>
      </w:r>
      <w:r w:rsidRPr="0010072E" w:rsidR="00CB1820">
        <w:rPr>
          <w:color w:val="000000"/>
          <w:sz w:val="24"/>
          <w:szCs w:val="24"/>
          <w:lang w:eastAsia="ru-RU" w:bidi="ru-RU"/>
        </w:rPr>
        <w:t xml:space="preserve"> Нефтеюганск, </w:t>
      </w:r>
      <w:r w:rsidRPr="0010072E" w:rsidR="008D550D">
        <w:rPr>
          <w:color w:val="000000"/>
          <w:sz w:val="24"/>
          <w:szCs w:val="24"/>
          <w:lang w:eastAsia="ru-RU" w:bidi="ru-RU"/>
        </w:rPr>
        <w:t>ул. Мамонтовская, стр. 37Б</w:t>
      </w:r>
      <w:r w:rsidRPr="0010072E" w:rsidR="00CB1820">
        <w:rPr>
          <w:color w:val="000000"/>
          <w:sz w:val="24"/>
          <w:szCs w:val="24"/>
          <w:lang w:eastAsia="ru-RU" w:bidi="ru-RU"/>
        </w:rPr>
        <w:t xml:space="preserve">, </w:t>
      </w:r>
      <w:r w:rsidRPr="0010072E" w:rsidR="00F2257D">
        <w:rPr>
          <w:color w:val="000000"/>
          <w:sz w:val="24"/>
          <w:szCs w:val="24"/>
          <w:lang w:eastAsia="ru-RU" w:bidi="ru-RU"/>
        </w:rPr>
        <w:t xml:space="preserve">предприятие торговли, </w:t>
      </w:r>
      <w:r w:rsidRPr="0010072E" w:rsidR="001F68AB">
        <w:rPr>
          <w:color w:val="000000"/>
          <w:sz w:val="24"/>
          <w:szCs w:val="24"/>
          <w:lang w:eastAsia="ru-RU" w:bidi="ru-RU"/>
        </w:rPr>
        <w:t>с</w:t>
      </w:r>
      <w:r w:rsidRPr="0010072E" w:rsidR="00F2257D">
        <w:rPr>
          <w:color w:val="000000"/>
          <w:sz w:val="24"/>
          <w:szCs w:val="24"/>
          <w:lang w:eastAsia="ru-RU" w:bidi="ru-RU"/>
        </w:rPr>
        <w:t>овершил</w:t>
      </w:r>
      <w:r w:rsidRPr="0010072E" w:rsidR="001F68AB">
        <w:rPr>
          <w:color w:val="000000"/>
          <w:sz w:val="24"/>
          <w:szCs w:val="24"/>
          <w:lang w:eastAsia="ru-RU" w:bidi="ru-RU"/>
        </w:rPr>
        <w:t>а</w:t>
      </w:r>
      <w:r w:rsidRPr="0010072E" w:rsidR="00F2257D">
        <w:rPr>
          <w:color w:val="000000"/>
          <w:sz w:val="24"/>
          <w:szCs w:val="24"/>
          <w:lang w:eastAsia="ru-RU" w:bidi="ru-RU"/>
        </w:rPr>
        <w:t xml:space="preserve"> административное правонарушение, выразившееся в нарушении порядка представления уведомления о начале осуществления предпринимательской деятельности в установленный законом срок (до начала осуществления деятельности), не представил</w:t>
      </w:r>
      <w:r w:rsidRPr="0010072E" w:rsidR="001F68AB">
        <w:rPr>
          <w:color w:val="000000"/>
          <w:sz w:val="24"/>
          <w:szCs w:val="24"/>
          <w:lang w:eastAsia="ru-RU" w:bidi="ru-RU"/>
        </w:rPr>
        <w:t>а</w:t>
      </w:r>
      <w:r w:rsidRPr="0010072E" w:rsidR="00F2257D">
        <w:rPr>
          <w:color w:val="000000"/>
          <w:sz w:val="24"/>
          <w:szCs w:val="24"/>
          <w:lang w:eastAsia="ru-RU" w:bidi="ru-RU"/>
        </w:rPr>
        <w:t xml:space="preserve"> уведомление о начале осуществления предпринимательской деятельности в уполномоченный федеральный орган исполнительной власти - территориальный отдел Управления Роспотребнадзора по ХМАО-Югре в городе Нефтеюганске, Нефтеюганском районе и городе </w:t>
      </w:r>
      <w:r w:rsidRPr="0010072E">
        <w:rPr>
          <w:color w:val="000000"/>
          <w:sz w:val="24"/>
          <w:szCs w:val="24"/>
          <w:lang w:eastAsia="ru-RU" w:bidi="ru-RU"/>
        </w:rPr>
        <w:t>П</w:t>
      </w:r>
      <w:r w:rsidRPr="0010072E" w:rsidR="00F2257D">
        <w:rPr>
          <w:color w:val="000000"/>
          <w:sz w:val="24"/>
          <w:szCs w:val="24"/>
          <w:lang w:eastAsia="ru-RU" w:bidi="ru-RU"/>
        </w:rPr>
        <w:t>ыть - Ях.</w:t>
      </w:r>
    </w:p>
    <w:p w:rsidR="00AF7829" w:rsidRPr="0010072E" w:rsidP="00A37DF4">
      <w:pPr>
        <w:pStyle w:val="21"/>
        <w:shd w:val="clear" w:color="auto" w:fill="auto"/>
        <w:spacing w:before="0" w:after="0" w:line="240" w:lineRule="auto"/>
        <w:ind w:firstLine="567"/>
        <w:contextualSpacing/>
        <w:rPr>
          <w:sz w:val="24"/>
          <w:szCs w:val="24"/>
        </w:rPr>
      </w:pPr>
      <w:r w:rsidRPr="0010072E">
        <w:rPr>
          <w:color w:val="000000"/>
          <w:sz w:val="24"/>
          <w:szCs w:val="24"/>
          <w:lang w:eastAsia="ru-RU" w:bidi="ru-RU"/>
        </w:rPr>
        <w:t>В</w:t>
      </w:r>
      <w:r w:rsidRPr="0010072E" w:rsidR="00F2257D">
        <w:rPr>
          <w:color w:val="000000"/>
          <w:sz w:val="24"/>
          <w:szCs w:val="24"/>
          <w:lang w:eastAsia="ru-RU" w:bidi="ru-RU"/>
        </w:rPr>
        <w:t xml:space="preserve"> ходе проведения инспекционного визита </w:t>
      </w:r>
      <w:r w:rsidRPr="0010072E" w:rsidR="008D550D">
        <w:rPr>
          <w:color w:val="000000"/>
          <w:sz w:val="24"/>
          <w:szCs w:val="24"/>
          <w:lang w:eastAsia="ru-RU" w:bidi="ru-RU"/>
        </w:rPr>
        <w:t>08.05.2026</w:t>
      </w:r>
      <w:r w:rsidRPr="0010072E" w:rsidR="00F2257D">
        <w:rPr>
          <w:color w:val="000000"/>
          <w:sz w:val="24"/>
          <w:szCs w:val="24"/>
          <w:lang w:eastAsia="ru-RU" w:bidi="ru-RU"/>
        </w:rPr>
        <w:t xml:space="preserve"> в 11 час</w:t>
      </w:r>
      <w:r w:rsidRPr="0010072E">
        <w:rPr>
          <w:color w:val="000000"/>
          <w:sz w:val="24"/>
          <w:szCs w:val="24"/>
          <w:lang w:eastAsia="ru-RU" w:bidi="ru-RU"/>
        </w:rPr>
        <w:t>.</w:t>
      </w:r>
      <w:r w:rsidRPr="0010072E" w:rsidR="00F2257D">
        <w:rPr>
          <w:color w:val="000000"/>
          <w:sz w:val="24"/>
          <w:szCs w:val="24"/>
          <w:lang w:eastAsia="ru-RU" w:bidi="ru-RU"/>
        </w:rPr>
        <w:t xml:space="preserve"> 15 мин</w:t>
      </w:r>
      <w:r w:rsidRPr="0010072E">
        <w:rPr>
          <w:color w:val="000000"/>
          <w:sz w:val="24"/>
          <w:szCs w:val="24"/>
          <w:lang w:eastAsia="ru-RU" w:bidi="ru-RU"/>
        </w:rPr>
        <w:t xml:space="preserve">. </w:t>
      </w:r>
      <w:r w:rsidRPr="0010072E" w:rsidR="00F2257D">
        <w:rPr>
          <w:color w:val="000000"/>
          <w:sz w:val="24"/>
          <w:szCs w:val="24"/>
          <w:lang w:eastAsia="ru-RU" w:bidi="ru-RU"/>
        </w:rPr>
        <w:t>было установлено, что в предприятии торговли, расположенном по адресу</w:t>
      </w:r>
      <w:r w:rsidRPr="0010072E">
        <w:rPr>
          <w:color w:val="000000"/>
          <w:sz w:val="24"/>
          <w:szCs w:val="24"/>
          <w:lang w:eastAsia="ru-RU" w:bidi="ru-RU"/>
        </w:rPr>
        <w:t>:</w:t>
      </w:r>
      <w:r w:rsidRPr="0010072E" w:rsidR="00F2257D">
        <w:rPr>
          <w:color w:val="000000"/>
          <w:sz w:val="24"/>
          <w:szCs w:val="24"/>
          <w:lang w:eastAsia="ru-RU" w:bidi="ru-RU"/>
        </w:rPr>
        <w:t xml:space="preserve"> </w:t>
      </w:r>
      <w:r w:rsidRPr="0010072E">
        <w:rPr>
          <w:color w:val="000000"/>
          <w:sz w:val="24"/>
          <w:szCs w:val="24"/>
          <w:lang w:eastAsia="ru-RU" w:bidi="ru-RU"/>
        </w:rPr>
        <w:t xml:space="preserve">ХМАО-Югра, г. Нефтеюганск, </w:t>
      </w:r>
      <w:r w:rsidRPr="0010072E" w:rsidR="008D550D">
        <w:rPr>
          <w:color w:val="000000"/>
          <w:sz w:val="24"/>
          <w:szCs w:val="24"/>
          <w:lang w:eastAsia="ru-RU" w:bidi="ru-RU"/>
        </w:rPr>
        <w:t>ул. Мамонтовская, стр. 37Б</w:t>
      </w:r>
      <w:r w:rsidRPr="0010072E" w:rsidR="001F68AB">
        <w:rPr>
          <w:color w:val="000000"/>
          <w:sz w:val="24"/>
          <w:szCs w:val="24"/>
          <w:lang w:eastAsia="ru-RU" w:bidi="ru-RU"/>
        </w:rPr>
        <w:t>,</w:t>
      </w:r>
      <w:r w:rsidRPr="0010072E">
        <w:rPr>
          <w:color w:val="000000"/>
          <w:sz w:val="24"/>
          <w:szCs w:val="24"/>
          <w:lang w:eastAsia="ru-RU" w:bidi="ru-RU"/>
        </w:rPr>
        <w:t xml:space="preserve"> осуществляется деятельность, </w:t>
      </w:r>
      <w:r w:rsidRPr="0010072E" w:rsidR="00F2257D">
        <w:rPr>
          <w:color w:val="000000"/>
          <w:sz w:val="24"/>
          <w:szCs w:val="24"/>
          <w:lang w:eastAsia="ru-RU" w:bidi="ru-RU"/>
        </w:rPr>
        <w:t xml:space="preserve">соответствующая </w:t>
      </w:r>
      <w:r w:rsidRPr="0010072E" w:rsidR="009F761F">
        <w:rPr>
          <w:color w:val="000000"/>
          <w:sz w:val="24"/>
          <w:szCs w:val="24"/>
          <w:lang w:eastAsia="ru-RU" w:bidi="ru-RU"/>
        </w:rPr>
        <w:t>ОКВЭД 47.19</w:t>
      </w:r>
      <w:r w:rsidRPr="0010072E" w:rsidR="00F2257D">
        <w:rPr>
          <w:color w:val="000000"/>
          <w:sz w:val="24"/>
          <w:szCs w:val="24"/>
          <w:lang w:eastAsia="ru-RU" w:bidi="ru-RU"/>
        </w:rPr>
        <w:t xml:space="preserve">. Согласно выписке ЕГРИП на </w:t>
      </w:r>
      <w:r w:rsidRPr="0010072E" w:rsidR="008D550D">
        <w:rPr>
          <w:color w:val="000000"/>
          <w:sz w:val="24"/>
          <w:szCs w:val="24"/>
          <w:lang w:eastAsia="ru-RU" w:bidi="ru-RU"/>
        </w:rPr>
        <w:t>Игошеву М.А.</w:t>
      </w:r>
      <w:r w:rsidRPr="0010072E" w:rsidR="003C225A">
        <w:rPr>
          <w:color w:val="000000"/>
          <w:sz w:val="24"/>
          <w:szCs w:val="24"/>
          <w:lang w:eastAsia="ru-RU" w:bidi="ru-RU"/>
        </w:rPr>
        <w:t xml:space="preserve"> </w:t>
      </w:r>
      <w:r w:rsidRPr="0010072E" w:rsidR="00F2257D">
        <w:rPr>
          <w:color w:val="000000"/>
          <w:sz w:val="24"/>
          <w:szCs w:val="24"/>
          <w:lang w:eastAsia="ru-RU" w:bidi="ru-RU"/>
        </w:rPr>
        <w:t xml:space="preserve">открыт </w:t>
      </w:r>
      <w:r w:rsidRPr="0010072E" w:rsidR="009F761F">
        <w:rPr>
          <w:color w:val="000000"/>
          <w:sz w:val="24"/>
          <w:szCs w:val="24"/>
          <w:lang w:eastAsia="ru-RU" w:bidi="ru-RU"/>
        </w:rPr>
        <w:t>ОКВЭД 47.19</w:t>
      </w:r>
      <w:r w:rsidRPr="0010072E" w:rsidR="00F2257D">
        <w:rPr>
          <w:color w:val="000000"/>
          <w:sz w:val="24"/>
          <w:szCs w:val="24"/>
          <w:lang w:eastAsia="ru-RU" w:bidi="ru-RU"/>
        </w:rPr>
        <w:t xml:space="preserve">. «Торговля розничная </w:t>
      </w:r>
      <w:r w:rsidRPr="0010072E" w:rsidR="001F68AB">
        <w:rPr>
          <w:color w:val="000000"/>
          <w:sz w:val="24"/>
          <w:szCs w:val="24"/>
          <w:lang w:eastAsia="ru-RU" w:bidi="ru-RU"/>
        </w:rPr>
        <w:t>прочая в неспециализированных магазинах</w:t>
      </w:r>
      <w:r w:rsidRPr="0010072E" w:rsidR="003C225A">
        <w:rPr>
          <w:color w:val="000000"/>
          <w:sz w:val="24"/>
          <w:szCs w:val="24"/>
          <w:lang w:eastAsia="ru-RU" w:bidi="ru-RU"/>
        </w:rPr>
        <w:t>»</w:t>
      </w:r>
      <w:r w:rsidRPr="0010072E" w:rsidR="004356D0">
        <w:rPr>
          <w:color w:val="000000"/>
          <w:sz w:val="24"/>
          <w:szCs w:val="24"/>
          <w:lang w:eastAsia="ru-RU" w:bidi="ru-RU"/>
        </w:rPr>
        <w:t>. Данный ОКВЭД подлежит уведомительному порядку в уполномоченные в соответствующей сфере деятельности органы государственного контроля (надзора) (их территориальные органы) о начале своей деятельности согласно п. 4 р. II Постановления Правительства РФ от 27.05.2025 г. № 725 «Об утверждении Правил формирования и ведения единого реестра уведомлений, представления и учета уведомлений о начале осуществления отдельных видов предпринимательской деятельности»</w:t>
      </w:r>
      <w:r w:rsidRPr="0010072E" w:rsidR="00657234">
        <w:rPr>
          <w:sz w:val="24"/>
          <w:szCs w:val="24"/>
        </w:rPr>
        <w:t>,</w:t>
      </w:r>
      <w:r w:rsidRPr="0010072E" w:rsidR="00A1093D">
        <w:rPr>
          <w:sz w:val="24"/>
          <w:szCs w:val="24"/>
        </w:rPr>
        <w:t xml:space="preserve"> </w:t>
      </w:r>
      <w:r w:rsidRPr="0010072E" w:rsidR="00A1093D">
        <w:rPr>
          <w:color w:val="000000"/>
          <w:sz w:val="24"/>
          <w:szCs w:val="24"/>
          <w:lang w:eastAsia="ru-RU" w:bidi="ru-RU"/>
        </w:rPr>
        <w:t>что является нарушением ст. 11 Федерального закона № 52-ФЗ от 30.03.1999 года «О санитарно- эпидемиологическом благополучии населения»; ч. 1 ст. 8, ч. 4 ст. 8 Федерального</w:t>
      </w:r>
      <w:r w:rsidRPr="0010072E">
        <w:rPr>
          <w:color w:val="000000"/>
          <w:sz w:val="24"/>
          <w:szCs w:val="24"/>
          <w:lang w:eastAsia="ru-RU" w:bidi="ru-RU"/>
        </w:rPr>
        <w:t xml:space="preserve"> закона № 294-ФЗ от 26.12.2008 г</w:t>
      </w:r>
      <w:r w:rsidRPr="0010072E" w:rsidR="00A1093D">
        <w:rPr>
          <w:color w:val="000000"/>
          <w:sz w:val="24"/>
          <w:szCs w:val="24"/>
          <w:lang w:eastAsia="ru-RU" w:bidi="ru-RU"/>
        </w:rPr>
        <w:t>ода «О защите прав юридических лиц и индивидуальных предпринимателей при осуществлении государственного контроля (надзора) и муниципального контроля»; п.</w:t>
      </w:r>
      <w:r w:rsidRPr="0010072E">
        <w:rPr>
          <w:color w:val="000000"/>
          <w:sz w:val="24"/>
          <w:szCs w:val="24"/>
          <w:lang w:eastAsia="ru-RU" w:bidi="ru-RU"/>
        </w:rPr>
        <w:t xml:space="preserve"> </w:t>
      </w:r>
      <w:r w:rsidRPr="0010072E" w:rsidR="00A1093D">
        <w:rPr>
          <w:color w:val="000000"/>
          <w:sz w:val="24"/>
          <w:szCs w:val="24"/>
          <w:lang w:eastAsia="ru-RU" w:bidi="ru-RU"/>
        </w:rPr>
        <w:t>2 р. I, п. 4 р. II, Постановления Правительства РФ от 27.05.2025 г. № 725 «Об утверждении Правил формирования и ведения единого реестра уведомлений, представления и учета уведомлений о начале осуществления отдельных видов предпринимательской деятельности».</w:t>
      </w:r>
    </w:p>
    <w:p w:rsidR="00A645B1" w:rsidRPr="0010072E" w:rsidP="00A37DF4">
      <w:pPr>
        <w:pStyle w:val="21"/>
        <w:shd w:val="clear" w:color="auto" w:fill="auto"/>
        <w:spacing w:before="0" w:after="0" w:line="240" w:lineRule="auto"/>
        <w:ind w:firstLine="567"/>
        <w:contextualSpacing/>
        <w:rPr>
          <w:sz w:val="24"/>
          <w:szCs w:val="24"/>
        </w:rPr>
      </w:pPr>
      <w:r w:rsidRPr="0010072E">
        <w:rPr>
          <w:sz w:val="24"/>
          <w:szCs w:val="24"/>
        </w:rPr>
        <w:t xml:space="preserve">В судебном заседании </w:t>
      </w:r>
      <w:r w:rsidRPr="0010072E" w:rsidR="00EE715D">
        <w:rPr>
          <w:sz w:val="24"/>
          <w:szCs w:val="24"/>
        </w:rPr>
        <w:t>Игошева М.А.</w:t>
      </w:r>
      <w:r w:rsidRPr="0010072E">
        <w:rPr>
          <w:sz w:val="24"/>
          <w:szCs w:val="24"/>
        </w:rPr>
        <w:t xml:space="preserve"> вину в совершении административного правонар</w:t>
      </w:r>
      <w:r w:rsidRPr="0010072E" w:rsidR="00110208">
        <w:rPr>
          <w:sz w:val="24"/>
          <w:szCs w:val="24"/>
        </w:rPr>
        <w:t>ушения признала в полном объеме, сообщила что не знала о необходимости уведомлять Роспотребнадзор о начале осуществления предпринимательской деятельности.</w:t>
      </w:r>
    </w:p>
    <w:p w:rsidR="00212E05" w:rsidRPr="0010072E" w:rsidP="00212E05">
      <w:pPr>
        <w:pStyle w:val="21"/>
        <w:shd w:val="clear" w:color="auto" w:fill="auto"/>
        <w:spacing w:before="0" w:after="0" w:line="240" w:lineRule="auto"/>
        <w:ind w:firstLine="567"/>
        <w:contextualSpacing/>
        <w:rPr>
          <w:sz w:val="24"/>
          <w:szCs w:val="24"/>
        </w:rPr>
      </w:pPr>
      <w:r w:rsidRPr="0010072E">
        <w:rPr>
          <w:sz w:val="24"/>
          <w:szCs w:val="24"/>
          <w:lang w:bidi="ru-RU"/>
        </w:rPr>
        <w:t>Главный специалист-эксперт ТО Управления Федеральной службы по надзору в сфере защиты прав потребителей и благополучия человека по ХМАО-Юг</w:t>
      </w:r>
      <w:r w:rsidRPr="0010072E">
        <w:rPr>
          <w:sz w:val="24"/>
          <w:szCs w:val="24"/>
          <w:lang w:bidi="ru-RU"/>
        </w:rPr>
        <w:t xml:space="preserve">ре в г. Нефтеюганске, Нефтеюганском районе и г. Пыть-Яхе </w:t>
      </w:r>
      <w:r w:rsidRPr="0010072E" w:rsidR="00046D3A">
        <w:rPr>
          <w:sz w:val="24"/>
          <w:szCs w:val="24"/>
          <w:lang w:bidi="ru-RU"/>
        </w:rPr>
        <w:t>Дальцаев М.К.</w:t>
      </w:r>
      <w:r w:rsidRPr="0010072E">
        <w:rPr>
          <w:sz w:val="24"/>
          <w:szCs w:val="24"/>
          <w:lang w:bidi="ru-RU"/>
        </w:rPr>
        <w:t xml:space="preserve"> поддержал протокол об административном правонарушении, просил привлечь ИП </w:t>
      </w:r>
      <w:r w:rsidRPr="0010072E" w:rsidR="00046D3A">
        <w:rPr>
          <w:sz w:val="24"/>
          <w:szCs w:val="24"/>
          <w:lang w:bidi="ru-RU"/>
        </w:rPr>
        <w:t xml:space="preserve">Игошеву М.А. </w:t>
      </w:r>
      <w:r w:rsidRPr="0010072E">
        <w:rPr>
          <w:sz w:val="24"/>
          <w:szCs w:val="24"/>
          <w:lang w:bidi="ru-RU"/>
        </w:rPr>
        <w:t>к административной ответственности.</w:t>
      </w:r>
    </w:p>
    <w:p w:rsidR="00667040" w:rsidRPr="0010072E" w:rsidP="00A37DF4">
      <w:pPr>
        <w:pStyle w:val="21"/>
        <w:shd w:val="clear" w:color="auto" w:fill="auto"/>
        <w:spacing w:before="0" w:after="0" w:line="240" w:lineRule="auto"/>
        <w:ind w:firstLine="567"/>
        <w:contextualSpacing/>
        <w:rPr>
          <w:sz w:val="24"/>
          <w:szCs w:val="24"/>
        </w:rPr>
      </w:pPr>
      <w:r w:rsidRPr="0010072E">
        <w:rPr>
          <w:sz w:val="24"/>
          <w:szCs w:val="24"/>
        </w:rPr>
        <w:t>Изучив материалы дела, мировой судья находит вину индивидуальн</w:t>
      </w:r>
      <w:r w:rsidRPr="0010072E">
        <w:rPr>
          <w:sz w:val="24"/>
          <w:szCs w:val="24"/>
        </w:rPr>
        <w:t xml:space="preserve">ого предпринимателя </w:t>
      </w:r>
      <w:r w:rsidRPr="0010072E" w:rsidR="007301B1">
        <w:rPr>
          <w:sz w:val="24"/>
          <w:szCs w:val="24"/>
        </w:rPr>
        <w:t>Игошевой М.А.</w:t>
      </w:r>
      <w:r w:rsidRPr="0010072E" w:rsidR="008E4C8C">
        <w:rPr>
          <w:sz w:val="24"/>
          <w:szCs w:val="24"/>
        </w:rPr>
        <w:t xml:space="preserve"> </w:t>
      </w:r>
      <w:r w:rsidRPr="0010072E">
        <w:rPr>
          <w:sz w:val="24"/>
          <w:szCs w:val="24"/>
        </w:rPr>
        <w:t xml:space="preserve">в совершении правонарушения, предусмотренного частью 1 статьи 19.7.5-1 Кодекса Российской Федерации об административных правонарушениях </w:t>
      </w:r>
      <w:r w:rsidRPr="0010072E">
        <w:rPr>
          <w:sz w:val="24"/>
          <w:szCs w:val="24"/>
        </w:rPr>
        <w:t>установленной.</w:t>
      </w:r>
    </w:p>
    <w:p w:rsidR="00AD66EC" w:rsidRPr="0010072E" w:rsidP="00A37DF4">
      <w:pPr>
        <w:pStyle w:val="21"/>
        <w:shd w:val="clear" w:color="auto" w:fill="auto"/>
        <w:spacing w:before="0" w:after="0" w:line="240" w:lineRule="auto"/>
        <w:ind w:firstLine="567"/>
        <w:contextualSpacing/>
        <w:rPr>
          <w:color w:val="000000"/>
          <w:sz w:val="24"/>
          <w:szCs w:val="24"/>
          <w:lang w:eastAsia="ru-RU" w:bidi="ru-RU"/>
        </w:rPr>
      </w:pPr>
      <w:r w:rsidRPr="0010072E">
        <w:rPr>
          <w:color w:val="000000"/>
          <w:sz w:val="24"/>
          <w:szCs w:val="24"/>
          <w:lang w:eastAsia="ru-RU" w:bidi="ru-RU"/>
        </w:rPr>
        <w:t xml:space="preserve">Согласно ст. 11 Федерального закона № 52-ФЗ от 30.03.1999 года «О </w:t>
      </w:r>
      <w:r w:rsidRPr="0010072E">
        <w:rPr>
          <w:color w:val="000000"/>
          <w:sz w:val="24"/>
          <w:szCs w:val="24"/>
          <w:lang w:eastAsia="ru-RU" w:bidi="ru-RU"/>
        </w:rPr>
        <w:t>санитарно- эпидемиологическом благополучии населения» индивидуальные предприниматели и юридические лица в соответствии с осуществляемой ими деятельностью обязаны выполнять требования санитарного законодательства, а также постановлений, предписаний осуществ</w:t>
      </w:r>
      <w:r w:rsidRPr="0010072E">
        <w:rPr>
          <w:color w:val="000000"/>
          <w:sz w:val="24"/>
          <w:szCs w:val="24"/>
          <w:lang w:eastAsia="ru-RU" w:bidi="ru-RU"/>
        </w:rPr>
        <w:t>ляющих федеральный государственный санитарно-эпидемиологический надзор должностных лиц.</w:t>
      </w:r>
    </w:p>
    <w:p w:rsidR="00667040" w:rsidRPr="0010072E" w:rsidP="00A37DF4">
      <w:pPr>
        <w:pStyle w:val="21"/>
        <w:shd w:val="clear" w:color="auto" w:fill="auto"/>
        <w:spacing w:before="0" w:after="0" w:line="240" w:lineRule="auto"/>
        <w:ind w:firstLine="567"/>
        <w:contextualSpacing/>
        <w:rPr>
          <w:sz w:val="24"/>
          <w:szCs w:val="24"/>
        </w:rPr>
      </w:pPr>
      <w:r w:rsidRPr="0010072E">
        <w:rPr>
          <w:color w:val="000000"/>
          <w:sz w:val="24"/>
          <w:szCs w:val="24"/>
          <w:lang w:eastAsia="ru-RU" w:bidi="ru-RU"/>
        </w:rPr>
        <w:t xml:space="preserve">Согласно ч. 1 ст. 8 Федерального закона № 294-ФЗ от 26.12.2008 года «О защите прав юридических лиц и индивидуальных предпринимателей при осуществлении государственного </w:t>
      </w:r>
      <w:r w:rsidRPr="0010072E">
        <w:rPr>
          <w:color w:val="000000"/>
          <w:sz w:val="24"/>
          <w:szCs w:val="24"/>
          <w:lang w:eastAsia="ru-RU" w:bidi="ru-RU"/>
        </w:rPr>
        <w:t xml:space="preserve">контроля (надзора) и муниципального контроля» юридические лица, индивидуальные предприниматели обязаны уведомить о начале осуществления отдельных видов предпринимательской деятельности уполномоченный или уполномоченные в соответствующей сфере деятельности </w:t>
      </w:r>
      <w:r w:rsidRPr="0010072E">
        <w:rPr>
          <w:color w:val="000000"/>
          <w:sz w:val="24"/>
          <w:szCs w:val="24"/>
          <w:lang w:eastAsia="ru-RU" w:bidi="ru-RU"/>
        </w:rPr>
        <w:t>орган (органы) государственного контроля (надзора);</w:t>
      </w:r>
    </w:p>
    <w:p w:rsidR="00AD66EC" w:rsidRPr="0010072E" w:rsidP="00A37DF4">
      <w:pPr>
        <w:pStyle w:val="21"/>
        <w:shd w:val="clear" w:color="auto" w:fill="auto"/>
        <w:spacing w:before="0" w:after="0" w:line="240" w:lineRule="auto"/>
        <w:ind w:firstLine="560"/>
        <w:contextualSpacing/>
        <w:rPr>
          <w:sz w:val="24"/>
          <w:szCs w:val="24"/>
        </w:rPr>
      </w:pPr>
      <w:r w:rsidRPr="0010072E">
        <w:rPr>
          <w:color w:val="000000"/>
          <w:sz w:val="24"/>
          <w:szCs w:val="24"/>
          <w:lang w:eastAsia="ru-RU" w:bidi="ru-RU"/>
        </w:rPr>
        <w:t xml:space="preserve">Согласно ч. 4 ст. 8 Федерального закона № 294-ФЗ от 26.12.2008 года «О защите прав юридических лиц и индивидуальных предпринимателей при осуществлении государственного контроля (надзора) и муниципального </w:t>
      </w:r>
      <w:r w:rsidRPr="0010072E">
        <w:rPr>
          <w:color w:val="000000"/>
          <w:sz w:val="24"/>
          <w:szCs w:val="24"/>
          <w:lang w:eastAsia="ru-RU" w:bidi="ru-RU"/>
        </w:rPr>
        <w:t>контроля» в уведомлении о начале осуществления отдельных видов предпринимательской деятельности указывается о соблюдении юридическим лицом, индивидуальным предпринимателем обязательных требований, а также о соответствии их работников, осуществляемой ими пр</w:t>
      </w:r>
      <w:r w:rsidRPr="0010072E">
        <w:rPr>
          <w:color w:val="000000"/>
          <w:sz w:val="24"/>
          <w:szCs w:val="24"/>
          <w:lang w:eastAsia="ru-RU" w:bidi="ru-RU"/>
        </w:rPr>
        <w:t>едпринимательской деятельности и предназначенных для использования в процессе осуществления ими предпринимательской деятельности территорий, зданий, строений, сооружений, помещений, оборудования, подобных объектов, транспортных средств обязательным требова</w:t>
      </w:r>
      <w:r w:rsidRPr="0010072E">
        <w:rPr>
          <w:color w:val="000000"/>
          <w:sz w:val="24"/>
          <w:szCs w:val="24"/>
          <w:lang w:eastAsia="ru-RU" w:bidi="ru-RU"/>
        </w:rPr>
        <w:t>ниям и требованиям, установленным муниципальными правовыми актами.</w:t>
      </w:r>
    </w:p>
    <w:p w:rsidR="00CF70EC" w:rsidRPr="0010072E" w:rsidP="00A37DF4">
      <w:pPr>
        <w:pStyle w:val="21"/>
        <w:shd w:val="clear" w:color="auto" w:fill="auto"/>
        <w:spacing w:before="0" w:after="0" w:line="240" w:lineRule="auto"/>
        <w:ind w:firstLine="560"/>
        <w:contextualSpacing/>
        <w:rPr>
          <w:color w:val="000000"/>
          <w:sz w:val="24"/>
          <w:szCs w:val="24"/>
          <w:lang w:eastAsia="ru-RU" w:bidi="ru-RU"/>
        </w:rPr>
      </w:pPr>
      <w:r w:rsidRPr="0010072E">
        <w:rPr>
          <w:color w:val="000000"/>
          <w:sz w:val="24"/>
          <w:szCs w:val="24"/>
          <w:lang w:eastAsia="ru-RU" w:bidi="ru-RU"/>
        </w:rPr>
        <w:t>Согласно п.</w:t>
      </w:r>
      <w:r w:rsidRPr="0010072E" w:rsidR="00AD66EC">
        <w:rPr>
          <w:color w:val="000000"/>
          <w:sz w:val="24"/>
          <w:szCs w:val="24"/>
          <w:lang w:eastAsia="ru-RU" w:bidi="ru-RU"/>
        </w:rPr>
        <w:t xml:space="preserve"> </w:t>
      </w:r>
      <w:r w:rsidRPr="0010072E">
        <w:rPr>
          <w:color w:val="000000"/>
          <w:sz w:val="24"/>
          <w:szCs w:val="24"/>
          <w:lang w:eastAsia="ru-RU" w:bidi="ru-RU"/>
        </w:rPr>
        <w:t>2 р. I Постановления Правительства РФ от 27.05.2025 г. № 725 «Об утверждении Правил формирования и ведения единого реестра уведомлений, представления и учета уведомлений о</w:t>
      </w:r>
      <w:r w:rsidRPr="0010072E" w:rsidR="00AD66EC">
        <w:rPr>
          <w:color w:val="000000"/>
          <w:sz w:val="24"/>
          <w:szCs w:val="24"/>
          <w:lang w:eastAsia="ru-RU" w:bidi="ru-RU"/>
        </w:rPr>
        <w:t xml:space="preserve"> </w:t>
      </w:r>
      <w:r w:rsidRPr="0010072E" w:rsidR="008E2511">
        <w:rPr>
          <w:color w:val="000000"/>
          <w:sz w:val="24"/>
          <w:szCs w:val="24"/>
          <w:lang w:eastAsia="ru-RU" w:bidi="ru-RU"/>
        </w:rPr>
        <w:t xml:space="preserve">начале осуществления </w:t>
      </w:r>
      <w:r w:rsidRPr="0010072E" w:rsidR="00AD66EC">
        <w:rPr>
          <w:color w:val="000000"/>
          <w:sz w:val="24"/>
          <w:szCs w:val="24"/>
          <w:lang w:eastAsia="ru-RU" w:bidi="ru-RU"/>
        </w:rPr>
        <w:t>отдельных</w:t>
      </w:r>
      <w:r w:rsidRPr="0010072E" w:rsidR="008E2511">
        <w:rPr>
          <w:color w:val="000000"/>
          <w:sz w:val="24"/>
          <w:szCs w:val="24"/>
          <w:lang w:eastAsia="ru-RU" w:bidi="ru-RU"/>
        </w:rPr>
        <w:t xml:space="preserve"> </w:t>
      </w:r>
      <w:r w:rsidRPr="0010072E">
        <w:rPr>
          <w:color w:val="000000"/>
          <w:sz w:val="24"/>
          <w:szCs w:val="24"/>
          <w:lang w:eastAsia="ru-RU" w:bidi="ru-RU"/>
        </w:rPr>
        <w:t>видов</w:t>
      </w:r>
      <w:r w:rsidRPr="0010072E" w:rsidR="00AD66EC">
        <w:rPr>
          <w:color w:val="000000"/>
          <w:sz w:val="24"/>
          <w:szCs w:val="24"/>
          <w:lang w:eastAsia="ru-RU" w:bidi="ru-RU"/>
        </w:rPr>
        <w:t xml:space="preserve"> </w:t>
      </w:r>
      <w:r w:rsidRPr="0010072E">
        <w:rPr>
          <w:color w:val="000000"/>
          <w:sz w:val="24"/>
          <w:szCs w:val="24"/>
          <w:lang w:eastAsia="ru-RU" w:bidi="ru-RU"/>
        </w:rPr>
        <w:t>предпринимательской</w:t>
      </w:r>
      <w:r w:rsidRPr="0010072E" w:rsidR="008E2511">
        <w:rPr>
          <w:color w:val="000000"/>
          <w:sz w:val="24"/>
          <w:szCs w:val="24"/>
          <w:lang w:eastAsia="ru-RU" w:bidi="ru-RU"/>
        </w:rPr>
        <w:t xml:space="preserve"> </w:t>
      </w:r>
      <w:r w:rsidRPr="0010072E">
        <w:rPr>
          <w:color w:val="000000"/>
          <w:sz w:val="24"/>
          <w:szCs w:val="24"/>
          <w:lang w:eastAsia="ru-RU" w:bidi="ru-RU"/>
        </w:rPr>
        <w:t>деятельности»</w:t>
      </w:r>
      <w:r w:rsidRPr="0010072E" w:rsidR="008E2511">
        <w:rPr>
          <w:color w:val="000000"/>
          <w:sz w:val="24"/>
          <w:szCs w:val="24"/>
          <w:lang w:eastAsia="ru-RU" w:bidi="ru-RU"/>
        </w:rPr>
        <w:t xml:space="preserve"> </w:t>
      </w:r>
      <w:r w:rsidRPr="0010072E">
        <w:rPr>
          <w:color w:val="000000"/>
          <w:sz w:val="24"/>
          <w:szCs w:val="24"/>
          <w:lang w:eastAsia="ru-RU" w:bidi="ru-RU"/>
        </w:rPr>
        <w:t>уведомления</w:t>
      </w:r>
      <w:r w:rsidRPr="0010072E" w:rsidR="00AD66EC">
        <w:rPr>
          <w:sz w:val="24"/>
          <w:szCs w:val="24"/>
        </w:rPr>
        <w:t xml:space="preserve"> </w:t>
      </w:r>
      <w:r w:rsidRPr="0010072E">
        <w:rPr>
          <w:color w:val="000000"/>
          <w:sz w:val="24"/>
          <w:szCs w:val="24"/>
          <w:lang w:eastAsia="ru-RU" w:bidi="ru-RU"/>
        </w:rPr>
        <w:t>представляются юридическими лицами или индивидуальными предпринимателями, осуществляющими выполнение работ (оказание услуг) в соответствии с перечнем работ и услуг в составе</w:t>
      </w:r>
      <w:r w:rsidRPr="0010072E">
        <w:rPr>
          <w:color w:val="000000"/>
          <w:sz w:val="24"/>
          <w:szCs w:val="24"/>
          <w:lang w:eastAsia="ru-RU" w:bidi="ru-RU"/>
        </w:rPr>
        <w:t xml:space="preserve"> отдельных видов предпринимательской деяте</w:t>
      </w:r>
      <w:r w:rsidRPr="0010072E" w:rsidR="008E2511">
        <w:rPr>
          <w:color w:val="000000"/>
          <w:sz w:val="24"/>
          <w:szCs w:val="24"/>
          <w:lang w:eastAsia="ru-RU" w:bidi="ru-RU"/>
        </w:rPr>
        <w:t>льности согласно приложению № 1.</w:t>
      </w:r>
    </w:p>
    <w:p w:rsidR="00CF70EC" w:rsidRPr="0010072E" w:rsidP="00A37DF4">
      <w:pPr>
        <w:pStyle w:val="21"/>
        <w:shd w:val="clear" w:color="auto" w:fill="auto"/>
        <w:spacing w:before="0" w:after="0" w:line="240" w:lineRule="auto"/>
        <w:ind w:firstLine="560"/>
        <w:contextualSpacing/>
        <w:rPr>
          <w:color w:val="000000"/>
          <w:sz w:val="24"/>
          <w:szCs w:val="24"/>
          <w:lang w:eastAsia="ru-RU" w:bidi="ru-RU"/>
        </w:rPr>
      </w:pPr>
      <w:r w:rsidRPr="0010072E">
        <w:rPr>
          <w:color w:val="000000"/>
          <w:sz w:val="24"/>
          <w:szCs w:val="24"/>
          <w:lang w:eastAsia="ru-RU" w:bidi="ru-RU"/>
        </w:rPr>
        <w:t>Согласно п. 4 р. II Постановления Правительства РФ от 27.05.2025 г. № 725 «Об утверждении Правил формирования и ведения единого реестра уведомлений, представления и учета уведомлени</w:t>
      </w:r>
      <w:r w:rsidRPr="0010072E">
        <w:rPr>
          <w:color w:val="000000"/>
          <w:sz w:val="24"/>
          <w:szCs w:val="24"/>
          <w:lang w:eastAsia="ru-RU" w:bidi="ru-RU"/>
        </w:rPr>
        <w:t>й о начале осуществления отдельных</w:t>
      </w:r>
      <w:r w:rsidRPr="0010072E" w:rsidR="000076F7">
        <w:rPr>
          <w:color w:val="000000"/>
          <w:sz w:val="24"/>
          <w:szCs w:val="24"/>
          <w:lang w:eastAsia="ru-RU" w:bidi="ru-RU"/>
        </w:rPr>
        <w:t xml:space="preserve"> </w:t>
      </w:r>
      <w:r w:rsidRPr="0010072E">
        <w:rPr>
          <w:color w:val="000000"/>
          <w:sz w:val="24"/>
          <w:szCs w:val="24"/>
          <w:lang w:eastAsia="ru-RU" w:bidi="ru-RU"/>
        </w:rPr>
        <w:t>видов предпринимательской деятельности» уведомления,</w:t>
      </w:r>
      <w:r w:rsidRPr="0010072E" w:rsidR="000076F7">
        <w:rPr>
          <w:color w:val="000000"/>
          <w:sz w:val="24"/>
          <w:szCs w:val="24"/>
          <w:lang w:eastAsia="ru-RU" w:bidi="ru-RU"/>
        </w:rPr>
        <w:t xml:space="preserve"> </w:t>
      </w:r>
      <w:r w:rsidRPr="0010072E">
        <w:rPr>
          <w:color w:val="000000"/>
          <w:sz w:val="24"/>
          <w:szCs w:val="24"/>
          <w:lang w:eastAsia="ru-RU" w:bidi="ru-RU"/>
        </w:rPr>
        <w:t>предполагающие выполнение работ (оказание услуг), указанных в пунктах 1 - 12, 15 - 52 и 54 перечня работ и услуг, за исключением осуществления деятельности на территори</w:t>
      </w:r>
      <w:r w:rsidRPr="0010072E">
        <w:rPr>
          <w:color w:val="000000"/>
          <w:sz w:val="24"/>
          <w:szCs w:val="24"/>
          <w:lang w:eastAsia="ru-RU" w:bidi="ru-RU"/>
        </w:rPr>
        <w:t>ях, подлежащих обслуживанию Федеральным медико-биологическим агентством, доступны Федеральной службе по надзору в сфере защиты прав потребителей и благополучия человека (ее территориальному органу).</w:t>
      </w:r>
    </w:p>
    <w:p w:rsidR="00673468" w:rsidRPr="0010072E" w:rsidP="00A37DF4">
      <w:pPr>
        <w:pStyle w:val="21"/>
        <w:shd w:val="clear" w:color="auto" w:fill="auto"/>
        <w:spacing w:before="0" w:after="0" w:line="240" w:lineRule="auto"/>
        <w:ind w:firstLine="560"/>
        <w:contextualSpacing/>
        <w:rPr>
          <w:color w:val="000000"/>
          <w:sz w:val="24"/>
          <w:szCs w:val="24"/>
          <w:lang w:eastAsia="ru-RU" w:bidi="ru-RU"/>
        </w:rPr>
      </w:pPr>
      <w:r w:rsidRPr="0010072E">
        <w:rPr>
          <w:color w:val="000000"/>
          <w:sz w:val="24"/>
          <w:szCs w:val="24"/>
          <w:lang w:eastAsia="ru-RU" w:bidi="ru-RU"/>
        </w:rPr>
        <w:t>Как следует из материалов дела, вышеуказанные нормы индив</w:t>
      </w:r>
      <w:r w:rsidRPr="0010072E">
        <w:rPr>
          <w:color w:val="000000"/>
          <w:sz w:val="24"/>
          <w:szCs w:val="24"/>
          <w:lang w:eastAsia="ru-RU" w:bidi="ru-RU"/>
        </w:rPr>
        <w:t xml:space="preserve">идуальным предпринимателем </w:t>
      </w:r>
      <w:r w:rsidRPr="0010072E" w:rsidR="007301B1">
        <w:rPr>
          <w:color w:val="000000"/>
          <w:sz w:val="24"/>
          <w:szCs w:val="24"/>
          <w:lang w:eastAsia="ru-RU" w:bidi="ru-RU"/>
        </w:rPr>
        <w:t>Игошевой М.А.</w:t>
      </w:r>
      <w:r w:rsidRPr="0010072E">
        <w:rPr>
          <w:color w:val="000000"/>
          <w:sz w:val="24"/>
          <w:szCs w:val="24"/>
          <w:lang w:eastAsia="ru-RU" w:bidi="ru-RU"/>
        </w:rPr>
        <w:t xml:space="preserve"> были нарушены.</w:t>
      </w:r>
    </w:p>
    <w:p w:rsidR="00383440" w:rsidRPr="0010072E" w:rsidP="00A37DF4">
      <w:pPr>
        <w:pStyle w:val="21"/>
        <w:shd w:val="clear" w:color="auto" w:fill="auto"/>
        <w:spacing w:before="0" w:after="0" w:line="240" w:lineRule="auto"/>
        <w:ind w:firstLine="567"/>
        <w:contextualSpacing/>
        <w:rPr>
          <w:sz w:val="24"/>
          <w:szCs w:val="24"/>
        </w:rPr>
      </w:pPr>
      <w:r w:rsidRPr="0010072E">
        <w:rPr>
          <w:color w:val="000000"/>
          <w:sz w:val="24"/>
          <w:szCs w:val="24"/>
          <w:lang w:eastAsia="ru-RU" w:bidi="ru-RU"/>
        </w:rPr>
        <w:t xml:space="preserve">У индивидуального предпринимателя </w:t>
      </w:r>
      <w:r w:rsidRPr="0010072E" w:rsidR="007301B1">
        <w:rPr>
          <w:color w:val="000000"/>
          <w:sz w:val="24"/>
          <w:szCs w:val="24"/>
          <w:lang w:eastAsia="ru-RU" w:bidi="ru-RU"/>
        </w:rPr>
        <w:t>Игошевой М.А.</w:t>
      </w:r>
      <w:r w:rsidRPr="0010072E" w:rsidR="00CF70EC">
        <w:rPr>
          <w:color w:val="000000"/>
          <w:sz w:val="24"/>
          <w:szCs w:val="24"/>
          <w:lang w:eastAsia="ru-RU" w:bidi="ru-RU"/>
        </w:rPr>
        <w:t xml:space="preserve"> </w:t>
      </w:r>
      <w:r w:rsidRPr="0010072E">
        <w:rPr>
          <w:color w:val="000000"/>
          <w:sz w:val="24"/>
          <w:szCs w:val="24"/>
          <w:lang w:eastAsia="ru-RU" w:bidi="ru-RU"/>
        </w:rPr>
        <w:t>имелась возможность для соблюдения требований законодательных документов, за нарушение которых предусмотрена административная ответственность, но индиви</w:t>
      </w:r>
      <w:r w:rsidRPr="0010072E">
        <w:rPr>
          <w:color w:val="000000"/>
          <w:sz w:val="24"/>
          <w:szCs w:val="24"/>
          <w:lang w:eastAsia="ru-RU" w:bidi="ru-RU"/>
        </w:rPr>
        <w:t xml:space="preserve">дуальным предпринимателем </w:t>
      </w:r>
      <w:r w:rsidRPr="0010072E" w:rsidR="007301B1">
        <w:rPr>
          <w:color w:val="000000"/>
          <w:sz w:val="24"/>
          <w:szCs w:val="24"/>
          <w:lang w:eastAsia="ru-RU" w:bidi="ru-RU"/>
        </w:rPr>
        <w:t>Игошевой М.А.</w:t>
      </w:r>
      <w:r w:rsidRPr="0010072E">
        <w:rPr>
          <w:color w:val="000000"/>
          <w:sz w:val="24"/>
          <w:szCs w:val="24"/>
          <w:lang w:eastAsia="ru-RU" w:bidi="ru-RU"/>
        </w:rPr>
        <w:t xml:space="preserve"> не были приняты все зависящие от </w:t>
      </w:r>
      <w:r w:rsidRPr="0010072E" w:rsidR="007F18C2">
        <w:rPr>
          <w:color w:val="000000"/>
          <w:sz w:val="24"/>
          <w:szCs w:val="24"/>
          <w:lang w:eastAsia="ru-RU" w:bidi="ru-RU"/>
        </w:rPr>
        <w:t>нее</w:t>
      </w:r>
      <w:r w:rsidRPr="0010072E">
        <w:rPr>
          <w:color w:val="000000"/>
          <w:sz w:val="24"/>
          <w:szCs w:val="24"/>
          <w:lang w:eastAsia="ru-RU" w:bidi="ru-RU"/>
        </w:rPr>
        <w:t xml:space="preserve"> меры по их соблюдению.</w:t>
      </w:r>
    </w:p>
    <w:p w:rsidR="00383440" w:rsidRPr="0010072E" w:rsidP="00A37DF4">
      <w:pPr>
        <w:pStyle w:val="21"/>
        <w:shd w:val="clear" w:color="auto" w:fill="auto"/>
        <w:spacing w:before="0" w:after="0" w:line="240" w:lineRule="auto"/>
        <w:ind w:firstLine="567"/>
        <w:contextualSpacing/>
        <w:rPr>
          <w:color w:val="000000"/>
          <w:sz w:val="24"/>
          <w:szCs w:val="24"/>
          <w:lang w:eastAsia="ru-RU" w:bidi="ru-RU"/>
        </w:rPr>
      </w:pPr>
      <w:r w:rsidRPr="0010072E">
        <w:rPr>
          <w:color w:val="000000"/>
          <w:sz w:val="24"/>
          <w:szCs w:val="24"/>
          <w:lang w:eastAsia="ru-RU" w:bidi="ru-RU"/>
        </w:rPr>
        <w:t xml:space="preserve">Индивидуальный предприниматель </w:t>
      </w:r>
      <w:r w:rsidRPr="0010072E" w:rsidR="00EE715D">
        <w:rPr>
          <w:color w:val="000000"/>
          <w:sz w:val="24"/>
          <w:szCs w:val="24"/>
          <w:lang w:eastAsia="ru-RU" w:bidi="ru-RU"/>
        </w:rPr>
        <w:t>Игошева М.А.</w:t>
      </w:r>
      <w:r w:rsidRPr="0010072E">
        <w:rPr>
          <w:color w:val="000000"/>
          <w:sz w:val="24"/>
          <w:szCs w:val="24"/>
          <w:lang w:eastAsia="ru-RU" w:bidi="ru-RU"/>
        </w:rPr>
        <w:t xml:space="preserve"> осуществлял деятельность в отсутствии форс-мажорных обстоятельств, следовательно, отсутствовали препятствия для исполнения действующего законодательства.</w:t>
      </w:r>
    </w:p>
    <w:p w:rsidR="00383440" w:rsidRPr="0010072E" w:rsidP="00A37DF4">
      <w:pPr>
        <w:pStyle w:val="21"/>
        <w:shd w:val="clear" w:color="auto" w:fill="auto"/>
        <w:spacing w:before="0" w:after="0" w:line="240" w:lineRule="auto"/>
        <w:ind w:firstLine="567"/>
        <w:contextualSpacing/>
        <w:rPr>
          <w:sz w:val="24"/>
          <w:szCs w:val="24"/>
        </w:rPr>
      </w:pPr>
      <w:r w:rsidRPr="0010072E">
        <w:rPr>
          <w:sz w:val="24"/>
          <w:szCs w:val="24"/>
        </w:rPr>
        <w:t xml:space="preserve">Вина </w:t>
      </w:r>
      <w:r w:rsidRPr="0010072E" w:rsidR="00D43644">
        <w:rPr>
          <w:sz w:val="24"/>
          <w:szCs w:val="24"/>
        </w:rPr>
        <w:t xml:space="preserve">индивидуального предпринимателя </w:t>
      </w:r>
      <w:r w:rsidRPr="0010072E" w:rsidR="007301B1">
        <w:rPr>
          <w:color w:val="000000"/>
          <w:sz w:val="24"/>
          <w:szCs w:val="24"/>
          <w:lang w:eastAsia="ru-RU" w:bidi="ru-RU"/>
        </w:rPr>
        <w:t>Игошевой М.А.</w:t>
      </w:r>
      <w:r w:rsidRPr="0010072E">
        <w:rPr>
          <w:color w:val="000000"/>
          <w:sz w:val="24"/>
          <w:szCs w:val="24"/>
          <w:lang w:eastAsia="ru-RU" w:bidi="ru-RU"/>
        </w:rPr>
        <w:t xml:space="preserve"> </w:t>
      </w:r>
      <w:r w:rsidRPr="0010072E">
        <w:rPr>
          <w:sz w:val="24"/>
          <w:szCs w:val="24"/>
        </w:rPr>
        <w:t>в совершении правонарушения, предусмотренного ч. 1</w:t>
      </w:r>
      <w:r w:rsidRPr="0010072E">
        <w:rPr>
          <w:sz w:val="24"/>
          <w:szCs w:val="24"/>
        </w:rPr>
        <w:t xml:space="preserve"> ст. 19.7.5-1 Кодекса Российской Федерации об административных правонарушениях подтверждена материалами дела, а именно:</w:t>
      </w:r>
    </w:p>
    <w:p w:rsidR="00584767" w:rsidRPr="0010072E" w:rsidP="00A37DF4">
      <w:pPr>
        <w:pStyle w:val="21"/>
        <w:shd w:val="clear" w:color="auto" w:fill="auto"/>
        <w:spacing w:before="0" w:after="0" w:line="240" w:lineRule="auto"/>
        <w:ind w:firstLine="567"/>
        <w:contextualSpacing/>
        <w:rPr>
          <w:sz w:val="24"/>
          <w:szCs w:val="24"/>
        </w:rPr>
      </w:pPr>
      <w:r w:rsidRPr="0010072E">
        <w:rPr>
          <w:sz w:val="24"/>
          <w:szCs w:val="24"/>
        </w:rPr>
        <w:t>- протоколом об админ</w:t>
      </w:r>
      <w:r w:rsidRPr="0010072E" w:rsidR="009030CC">
        <w:rPr>
          <w:sz w:val="24"/>
          <w:szCs w:val="24"/>
        </w:rPr>
        <w:t xml:space="preserve">истративном правонарушении </w:t>
      </w:r>
      <w:r w:rsidRPr="0010072E" w:rsidR="00920061">
        <w:rPr>
          <w:sz w:val="24"/>
          <w:szCs w:val="24"/>
        </w:rPr>
        <w:t>№</w:t>
      </w:r>
      <w:r w:rsidRPr="0010072E" w:rsidR="0010072E">
        <w:rPr>
          <w:sz w:val="24"/>
          <w:szCs w:val="24"/>
        </w:rPr>
        <w:t>***</w:t>
      </w:r>
      <w:r w:rsidRPr="0010072E" w:rsidR="006F38CD">
        <w:rPr>
          <w:sz w:val="24"/>
          <w:szCs w:val="24"/>
        </w:rPr>
        <w:t xml:space="preserve"> от </w:t>
      </w:r>
      <w:r w:rsidRPr="0010072E" w:rsidR="007301B1">
        <w:rPr>
          <w:sz w:val="24"/>
          <w:szCs w:val="24"/>
        </w:rPr>
        <w:t>26</w:t>
      </w:r>
      <w:r w:rsidRPr="0010072E" w:rsidR="00383440">
        <w:rPr>
          <w:sz w:val="24"/>
          <w:szCs w:val="24"/>
        </w:rPr>
        <w:t>.</w:t>
      </w:r>
      <w:r w:rsidRPr="0010072E" w:rsidR="007301B1">
        <w:rPr>
          <w:sz w:val="24"/>
          <w:szCs w:val="24"/>
        </w:rPr>
        <w:t>05</w:t>
      </w:r>
      <w:r w:rsidRPr="0010072E" w:rsidR="00383440">
        <w:rPr>
          <w:sz w:val="24"/>
          <w:szCs w:val="24"/>
        </w:rPr>
        <w:t>.20</w:t>
      </w:r>
      <w:r w:rsidRPr="0010072E" w:rsidR="007301B1">
        <w:rPr>
          <w:sz w:val="24"/>
          <w:szCs w:val="24"/>
        </w:rPr>
        <w:t>26</w:t>
      </w:r>
      <w:r w:rsidRPr="0010072E">
        <w:rPr>
          <w:sz w:val="24"/>
          <w:szCs w:val="24"/>
        </w:rPr>
        <w:t xml:space="preserve">, в котором указаны обстоятельства совершения </w:t>
      </w:r>
      <w:r w:rsidRPr="0010072E" w:rsidR="007301B1">
        <w:rPr>
          <w:color w:val="000000"/>
          <w:sz w:val="24"/>
          <w:szCs w:val="24"/>
          <w:lang w:eastAsia="ru-RU" w:bidi="ru-RU"/>
        </w:rPr>
        <w:t>Игошевой М.А.</w:t>
      </w:r>
      <w:r w:rsidRPr="0010072E" w:rsidR="007F18C2">
        <w:rPr>
          <w:color w:val="000000"/>
          <w:sz w:val="24"/>
          <w:szCs w:val="24"/>
          <w:lang w:eastAsia="ru-RU" w:bidi="ru-RU"/>
        </w:rPr>
        <w:t xml:space="preserve"> </w:t>
      </w:r>
      <w:r w:rsidRPr="0010072E">
        <w:rPr>
          <w:sz w:val="24"/>
          <w:szCs w:val="24"/>
        </w:rPr>
        <w:t>администрат</w:t>
      </w:r>
      <w:r w:rsidRPr="0010072E">
        <w:rPr>
          <w:sz w:val="24"/>
          <w:szCs w:val="24"/>
        </w:rPr>
        <w:t>ивного правонарушения</w:t>
      </w:r>
      <w:r w:rsidRPr="0010072E" w:rsidR="00673468">
        <w:rPr>
          <w:sz w:val="24"/>
          <w:szCs w:val="24"/>
        </w:rPr>
        <w:t xml:space="preserve"> из которого следует, что уведомление о начале осуществления предпринимательской деятельности до начала ее осуществления в Управление Роспотребнадзора по ХМАО-Югре не </w:t>
      </w:r>
      <w:r w:rsidRPr="0010072E" w:rsidR="00673468">
        <w:rPr>
          <w:sz w:val="24"/>
          <w:szCs w:val="24"/>
        </w:rPr>
        <w:t>направлялось</w:t>
      </w:r>
      <w:r w:rsidRPr="0010072E" w:rsidR="00B556DF">
        <w:rPr>
          <w:sz w:val="24"/>
          <w:szCs w:val="24"/>
        </w:rPr>
        <w:t>. Данный процессуальный документ составлен в соответствии с требованиями статьи 28.2 Кодекса Российской Федерации об административных правонарушениях уполномоченным должностным лицом</w:t>
      </w:r>
      <w:r w:rsidRPr="0010072E">
        <w:rPr>
          <w:sz w:val="24"/>
          <w:szCs w:val="24"/>
        </w:rPr>
        <w:t>;</w:t>
      </w:r>
    </w:p>
    <w:p w:rsidR="000A548E" w:rsidRPr="0010072E" w:rsidP="00A37DF4">
      <w:pPr>
        <w:pStyle w:val="21"/>
        <w:shd w:val="clear" w:color="auto" w:fill="auto"/>
        <w:spacing w:before="0" w:after="0" w:line="240" w:lineRule="auto"/>
        <w:ind w:firstLine="567"/>
        <w:contextualSpacing/>
        <w:rPr>
          <w:sz w:val="24"/>
          <w:szCs w:val="24"/>
        </w:rPr>
      </w:pPr>
      <w:r w:rsidRPr="0010072E">
        <w:rPr>
          <w:sz w:val="24"/>
          <w:szCs w:val="24"/>
        </w:rPr>
        <w:t xml:space="preserve">- решением о проведении инспекционного визита от </w:t>
      </w:r>
      <w:r w:rsidRPr="0010072E" w:rsidR="007301B1">
        <w:rPr>
          <w:sz w:val="24"/>
          <w:szCs w:val="24"/>
        </w:rPr>
        <w:t>05</w:t>
      </w:r>
      <w:r w:rsidRPr="0010072E">
        <w:rPr>
          <w:sz w:val="24"/>
          <w:szCs w:val="24"/>
        </w:rPr>
        <w:t>.</w:t>
      </w:r>
      <w:r w:rsidRPr="0010072E" w:rsidR="007301B1">
        <w:rPr>
          <w:sz w:val="24"/>
          <w:szCs w:val="24"/>
        </w:rPr>
        <w:t>05</w:t>
      </w:r>
      <w:r w:rsidRPr="0010072E">
        <w:rPr>
          <w:sz w:val="24"/>
          <w:szCs w:val="24"/>
        </w:rPr>
        <w:t>.20</w:t>
      </w:r>
      <w:r w:rsidRPr="0010072E" w:rsidR="007301B1">
        <w:rPr>
          <w:sz w:val="24"/>
          <w:szCs w:val="24"/>
        </w:rPr>
        <w:t>26</w:t>
      </w:r>
      <w:r w:rsidRPr="0010072E">
        <w:rPr>
          <w:sz w:val="24"/>
          <w:szCs w:val="24"/>
        </w:rPr>
        <w:t xml:space="preserve"> №</w:t>
      </w:r>
      <w:r w:rsidRPr="0010072E" w:rsidR="0010072E">
        <w:rPr>
          <w:sz w:val="24"/>
          <w:szCs w:val="24"/>
        </w:rPr>
        <w:t>***</w:t>
      </w:r>
      <w:r w:rsidRPr="0010072E">
        <w:rPr>
          <w:sz w:val="24"/>
          <w:szCs w:val="24"/>
        </w:rPr>
        <w:t>, подтверждающих законность осуществляемого инспекцион</w:t>
      </w:r>
      <w:r w:rsidRPr="0010072E">
        <w:rPr>
          <w:sz w:val="24"/>
          <w:szCs w:val="24"/>
        </w:rPr>
        <w:t>ного визита;</w:t>
      </w:r>
    </w:p>
    <w:p w:rsidR="000A548E" w:rsidRPr="0010072E" w:rsidP="00A37DF4">
      <w:pPr>
        <w:pStyle w:val="21"/>
        <w:shd w:val="clear" w:color="auto" w:fill="auto"/>
        <w:spacing w:before="0" w:after="0" w:line="240" w:lineRule="auto"/>
        <w:ind w:firstLine="567"/>
        <w:contextualSpacing/>
        <w:rPr>
          <w:sz w:val="24"/>
          <w:szCs w:val="24"/>
        </w:rPr>
      </w:pPr>
      <w:r w:rsidRPr="0010072E">
        <w:rPr>
          <w:sz w:val="24"/>
          <w:szCs w:val="24"/>
        </w:rPr>
        <w:t xml:space="preserve">- протоколом осмотра от </w:t>
      </w:r>
      <w:r w:rsidRPr="0010072E" w:rsidR="008D550D">
        <w:rPr>
          <w:sz w:val="24"/>
          <w:szCs w:val="24"/>
        </w:rPr>
        <w:t>08.05.2026</w:t>
      </w:r>
      <w:r w:rsidRPr="0010072E">
        <w:rPr>
          <w:sz w:val="24"/>
          <w:szCs w:val="24"/>
        </w:rPr>
        <w:t xml:space="preserve"> из которого следует, что установлено осуществление предпринимательской деятельности ИП </w:t>
      </w:r>
      <w:r w:rsidRPr="0010072E" w:rsidR="00D2302B">
        <w:rPr>
          <w:sz w:val="24"/>
          <w:szCs w:val="24"/>
        </w:rPr>
        <w:t>Игоршевой М.А.</w:t>
      </w:r>
      <w:r w:rsidRPr="0010072E">
        <w:rPr>
          <w:sz w:val="24"/>
          <w:szCs w:val="24"/>
        </w:rPr>
        <w:t>;</w:t>
      </w:r>
    </w:p>
    <w:p w:rsidR="00247FEA" w:rsidRPr="0010072E" w:rsidP="00A37DF4">
      <w:pPr>
        <w:pStyle w:val="21"/>
        <w:shd w:val="clear" w:color="auto" w:fill="auto"/>
        <w:spacing w:before="0" w:after="0" w:line="240" w:lineRule="auto"/>
        <w:ind w:firstLine="567"/>
        <w:contextualSpacing/>
        <w:rPr>
          <w:sz w:val="24"/>
          <w:szCs w:val="24"/>
        </w:rPr>
      </w:pPr>
      <w:r w:rsidRPr="0010072E">
        <w:rPr>
          <w:sz w:val="24"/>
          <w:szCs w:val="24"/>
        </w:rPr>
        <w:t>- актом инспекционного визита №</w:t>
      </w:r>
      <w:r w:rsidRPr="0010072E" w:rsidR="0010072E">
        <w:rPr>
          <w:sz w:val="24"/>
          <w:szCs w:val="24"/>
        </w:rPr>
        <w:t>***</w:t>
      </w:r>
      <w:r w:rsidRPr="0010072E">
        <w:rPr>
          <w:sz w:val="24"/>
          <w:szCs w:val="24"/>
        </w:rPr>
        <w:t xml:space="preserve"> от </w:t>
      </w:r>
      <w:r w:rsidRPr="0010072E" w:rsidR="008D550D">
        <w:rPr>
          <w:sz w:val="24"/>
          <w:szCs w:val="24"/>
        </w:rPr>
        <w:t>08.05.2026</w:t>
      </w:r>
      <w:r w:rsidRPr="0010072E" w:rsidR="00E95BF0">
        <w:rPr>
          <w:sz w:val="24"/>
          <w:szCs w:val="24"/>
        </w:rPr>
        <w:t xml:space="preserve"> из которого </w:t>
      </w:r>
      <w:r w:rsidRPr="0010072E" w:rsidR="00D93E28">
        <w:rPr>
          <w:sz w:val="24"/>
          <w:szCs w:val="24"/>
        </w:rPr>
        <w:t xml:space="preserve">следует, при проверке установлено, что в предприятии торговли, расположенном по адресу: ХМАО-Югра, г. Нефтеюганск, </w:t>
      </w:r>
      <w:r w:rsidRPr="0010072E" w:rsidR="008D550D">
        <w:rPr>
          <w:sz w:val="24"/>
          <w:szCs w:val="24"/>
        </w:rPr>
        <w:t>ул. Мамонтовская, стр. 37Б</w:t>
      </w:r>
      <w:r w:rsidRPr="0010072E" w:rsidR="00D93E28">
        <w:rPr>
          <w:sz w:val="24"/>
          <w:szCs w:val="24"/>
        </w:rPr>
        <w:t xml:space="preserve"> осуществляется деятельность, соответствующая </w:t>
      </w:r>
      <w:r w:rsidRPr="0010072E" w:rsidR="009F761F">
        <w:rPr>
          <w:sz w:val="24"/>
          <w:szCs w:val="24"/>
        </w:rPr>
        <w:t>ОКВЭД 47.19</w:t>
      </w:r>
      <w:r w:rsidRPr="0010072E" w:rsidR="00D93E28">
        <w:rPr>
          <w:sz w:val="24"/>
          <w:szCs w:val="24"/>
        </w:rPr>
        <w:t xml:space="preserve">. Согласно выписке ЕГРИП на </w:t>
      </w:r>
      <w:r w:rsidRPr="0010072E" w:rsidR="008D550D">
        <w:rPr>
          <w:sz w:val="24"/>
          <w:szCs w:val="24"/>
        </w:rPr>
        <w:t>Игошеву М.А.</w:t>
      </w:r>
      <w:r w:rsidRPr="0010072E" w:rsidR="00D93E28">
        <w:rPr>
          <w:sz w:val="24"/>
          <w:szCs w:val="24"/>
        </w:rPr>
        <w:t xml:space="preserve"> открыт </w:t>
      </w:r>
      <w:r w:rsidRPr="0010072E" w:rsidR="009F761F">
        <w:rPr>
          <w:sz w:val="24"/>
          <w:szCs w:val="24"/>
        </w:rPr>
        <w:t>ОКВЭД 47.19</w:t>
      </w:r>
      <w:r w:rsidRPr="0010072E" w:rsidR="00D93E28">
        <w:rPr>
          <w:sz w:val="24"/>
          <w:szCs w:val="24"/>
        </w:rPr>
        <w:t xml:space="preserve">. «Торговля розничная </w:t>
      </w:r>
      <w:r w:rsidRPr="0010072E" w:rsidR="004825EA">
        <w:rPr>
          <w:sz w:val="24"/>
          <w:szCs w:val="24"/>
        </w:rPr>
        <w:t>прочая в неспециализированных</w:t>
      </w:r>
      <w:r w:rsidRPr="0010072E" w:rsidR="008F01AE">
        <w:rPr>
          <w:sz w:val="24"/>
          <w:szCs w:val="24"/>
        </w:rPr>
        <w:t xml:space="preserve"> магазинах</w:t>
      </w:r>
      <w:r w:rsidRPr="0010072E" w:rsidR="00D93E28">
        <w:rPr>
          <w:sz w:val="24"/>
          <w:szCs w:val="24"/>
        </w:rPr>
        <w:t>». Данный ОКВЭД подлежит уведомительному порядку в уполномоченные в соответствующей сфере деятельности органы государственного контроля (надзора) (их территориальные органы) о начале своей деятельности согласно п. 4 р. II Постановления Правительства РФ от 27.05.2025 г. № 725 «Об утверждении Правил формирования и ведения единого реестра уведомлений, представления и учета уведомлений о начале осуществления отдельных видов пр</w:t>
      </w:r>
      <w:r w:rsidRPr="0010072E" w:rsidR="00B556DF">
        <w:rPr>
          <w:sz w:val="24"/>
          <w:szCs w:val="24"/>
        </w:rPr>
        <w:t xml:space="preserve">едпринимательской деятельности». Дата первого чека – </w:t>
      </w:r>
      <w:r w:rsidRPr="0010072E" w:rsidR="00EE715D">
        <w:rPr>
          <w:sz w:val="24"/>
          <w:szCs w:val="24"/>
        </w:rPr>
        <w:t>06.02.2026</w:t>
      </w:r>
      <w:r w:rsidRPr="0010072E" w:rsidR="00B556DF">
        <w:rPr>
          <w:sz w:val="24"/>
          <w:szCs w:val="24"/>
        </w:rPr>
        <w:t xml:space="preserve"> по состоянию на </w:t>
      </w:r>
      <w:r w:rsidRPr="0010072E" w:rsidR="008D550D">
        <w:rPr>
          <w:sz w:val="24"/>
          <w:szCs w:val="24"/>
        </w:rPr>
        <w:t>08.05.2026</w:t>
      </w:r>
      <w:r w:rsidRPr="0010072E" w:rsidR="00B556DF">
        <w:rPr>
          <w:sz w:val="24"/>
          <w:szCs w:val="24"/>
        </w:rPr>
        <w:t xml:space="preserve"> уведомление о начале деятельности в Управление не направлялось</w:t>
      </w:r>
      <w:r w:rsidRPr="0010072E">
        <w:rPr>
          <w:sz w:val="24"/>
          <w:szCs w:val="24"/>
        </w:rPr>
        <w:t>;</w:t>
      </w:r>
    </w:p>
    <w:p w:rsidR="000E0B1C" w:rsidRPr="0010072E" w:rsidP="00A37DF4">
      <w:pPr>
        <w:pStyle w:val="21"/>
        <w:shd w:val="clear" w:color="auto" w:fill="auto"/>
        <w:spacing w:before="0" w:after="0" w:line="240" w:lineRule="auto"/>
        <w:ind w:firstLine="567"/>
        <w:contextualSpacing/>
        <w:rPr>
          <w:sz w:val="24"/>
          <w:szCs w:val="24"/>
        </w:rPr>
      </w:pPr>
      <w:r w:rsidRPr="0010072E">
        <w:rPr>
          <w:sz w:val="24"/>
          <w:szCs w:val="24"/>
        </w:rPr>
        <w:t xml:space="preserve">- скриншотом </w:t>
      </w:r>
      <w:r w:rsidRPr="0010072E" w:rsidR="00007523">
        <w:rPr>
          <w:sz w:val="24"/>
          <w:szCs w:val="24"/>
        </w:rPr>
        <w:t>из</w:t>
      </w:r>
      <w:r w:rsidRPr="0010072E">
        <w:rPr>
          <w:sz w:val="24"/>
          <w:szCs w:val="24"/>
        </w:rPr>
        <w:t xml:space="preserve"> Единой информационно-аналитической системы Роспотребнадзора, согласно которого дата первого чека </w:t>
      </w:r>
      <w:r w:rsidRPr="0010072E" w:rsidR="00EE715D">
        <w:rPr>
          <w:sz w:val="24"/>
          <w:szCs w:val="24"/>
        </w:rPr>
        <w:t>06.02.2026</w:t>
      </w:r>
      <w:r w:rsidRPr="0010072E" w:rsidR="00007523">
        <w:rPr>
          <w:sz w:val="24"/>
          <w:szCs w:val="24"/>
        </w:rPr>
        <w:t>, уведомление о начале деятельности не найдено</w:t>
      </w:r>
      <w:r w:rsidRPr="0010072E">
        <w:rPr>
          <w:sz w:val="24"/>
          <w:szCs w:val="24"/>
        </w:rPr>
        <w:t>;</w:t>
      </w:r>
    </w:p>
    <w:p w:rsidR="000E0B1C" w:rsidRPr="0010072E" w:rsidP="00A37DF4">
      <w:pPr>
        <w:pStyle w:val="21"/>
        <w:shd w:val="clear" w:color="auto" w:fill="auto"/>
        <w:spacing w:before="0" w:after="0" w:line="240" w:lineRule="auto"/>
        <w:ind w:firstLine="567"/>
        <w:contextualSpacing/>
        <w:rPr>
          <w:bCs/>
          <w:sz w:val="24"/>
          <w:szCs w:val="24"/>
        </w:rPr>
      </w:pPr>
      <w:r w:rsidRPr="0010072E">
        <w:rPr>
          <w:sz w:val="24"/>
          <w:szCs w:val="24"/>
        </w:rPr>
        <w:t xml:space="preserve">- выпиской из ЕГРИП от </w:t>
      </w:r>
      <w:r w:rsidRPr="0010072E" w:rsidR="009767A9">
        <w:rPr>
          <w:sz w:val="24"/>
          <w:szCs w:val="24"/>
        </w:rPr>
        <w:t>06</w:t>
      </w:r>
      <w:r w:rsidRPr="0010072E">
        <w:rPr>
          <w:sz w:val="24"/>
          <w:szCs w:val="24"/>
        </w:rPr>
        <w:t>.</w:t>
      </w:r>
      <w:r w:rsidRPr="0010072E" w:rsidR="009767A9">
        <w:rPr>
          <w:sz w:val="24"/>
          <w:szCs w:val="24"/>
        </w:rPr>
        <w:t>05</w:t>
      </w:r>
      <w:r w:rsidRPr="0010072E">
        <w:rPr>
          <w:sz w:val="24"/>
          <w:szCs w:val="24"/>
        </w:rPr>
        <w:t>.20</w:t>
      </w:r>
      <w:r w:rsidRPr="0010072E" w:rsidR="009767A9">
        <w:rPr>
          <w:sz w:val="24"/>
          <w:szCs w:val="24"/>
        </w:rPr>
        <w:t>26</w:t>
      </w:r>
      <w:r w:rsidRPr="0010072E">
        <w:rPr>
          <w:sz w:val="24"/>
          <w:szCs w:val="24"/>
        </w:rPr>
        <w:t xml:space="preserve">, согласно которой </w:t>
      </w:r>
      <w:r w:rsidRPr="0010072E" w:rsidR="00EE715D">
        <w:rPr>
          <w:sz w:val="24"/>
          <w:szCs w:val="24"/>
        </w:rPr>
        <w:t>Игошева М.А.</w:t>
      </w:r>
      <w:r w:rsidRPr="0010072E">
        <w:rPr>
          <w:sz w:val="24"/>
          <w:szCs w:val="24"/>
        </w:rPr>
        <w:t xml:space="preserve"> зарегистрирован</w:t>
      </w:r>
      <w:r w:rsidRPr="0010072E" w:rsidR="008F01AE">
        <w:rPr>
          <w:sz w:val="24"/>
          <w:szCs w:val="24"/>
        </w:rPr>
        <w:t>а</w:t>
      </w:r>
      <w:r w:rsidRPr="0010072E">
        <w:rPr>
          <w:sz w:val="24"/>
          <w:szCs w:val="24"/>
        </w:rPr>
        <w:t xml:space="preserve"> в качестве индивидуального предпринимателя с присвоением </w:t>
      </w:r>
      <w:r w:rsidRPr="0010072E" w:rsidR="008F01AE">
        <w:rPr>
          <w:sz w:val="24"/>
          <w:szCs w:val="24"/>
        </w:rPr>
        <w:t>ей</w:t>
      </w:r>
      <w:r w:rsidRPr="0010072E">
        <w:rPr>
          <w:sz w:val="24"/>
          <w:szCs w:val="24"/>
        </w:rPr>
        <w:t xml:space="preserve"> ОГРНИП </w:t>
      </w:r>
      <w:r w:rsidRPr="0010072E" w:rsidR="0010072E">
        <w:rPr>
          <w:sz w:val="24"/>
          <w:szCs w:val="24"/>
        </w:rPr>
        <w:t>***</w:t>
      </w:r>
      <w:r w:rsidRPr="0010072E">
        <w:rPr>
          <w:sz w:val="24"/>
          <w:szCs w:val="24"/>
        </w:rPr>
        <w:t>, основным видом деятельности является</w:t>
      </w:r>
      <w:r w:rsidRPr="0010072E" w:rsidR="00DA0CF2">
        <w:rPr>
          <w:sz w:val="24"/>
          <w:szCs w:val="24"/>
        </w:rPr>
        <w:t>: т</w:t>
      </w:r>
      <w:r w:rsidRPr="0010072E" w:rsidR="00DA0CF2">
        <w:rPr>
          <w:color w:val="000000"/>
          <w:sz w:val="24"/>
          <w:szCs w:val="24"/>
          <w:lang w:eastAsia="ru-RU" w:bidi="ru-RU"/>
        </w:rPr>
        <w:t xml:space="preserve">орговля розничная </w:t>
      </w:r>
      <w:r w:rsidRPr="0010072E" w:rsidR="009F44AA">
        <w:rPr>
          <w:color w:val="000000"/>
          <w:sz w:val="24"/>
          <w:szCs w:val="24"/>
          <w:lang w:eastAsia="ru-RU" w:bidi="ru-RU"/>
        </w:rPr>
        <w:t>прочая в неспециализированных магазинах</w:t>
      </w:r>
      <w:r w:rsidRPr="0010072E" w:rsidR="007642B2">
        <w:rPr>
          <w:bCs/>
          <w:sz w:val="24"/>
          <w:szCs w:val="24"/>
        </w:rPr>
        <w:t>.</w:t>
      </w:r>
    </w:p>
    <w:p w:rsidR="00170CA1" w:rsidRPr="0010072E" w:rsidP="00A37DF4">
      <w:pPr>
        <w:pStyle w:val="21"/>
        <w:spacing w:line="240" w:lineRule="auto"/>
        <w:ind w:firstLine="567"/>
        <w:contextualSpacing/>
        <w:rPr>
          <w:bCs/>
          <w:sz w:val="24"/>
          <w:szCs w:val="24"/>
        </w:rPr>
      </w:pPr>
      <w:r w:rsidRPr="0010072E">
        <w:rPr>
          <w:bCs/>
          <w:sz w:val="24"/>
          <w:szCs w:val="24"/>
        </w:rPr>
        <w:t xml:space="preserve">Данные доказательства в их совокупности являются достаточными для установления вины индивидуального предпринимателя </w:t>
      </w:r>
      <w:r w:rsidRPr="0010072E" w:rsidR="007301B1">
        <w:rPr>
          <w:bCs/>
          <w:sz w:val="24"/>
          <w:szCs w:val="24"/>
        </w:rPr>
        <w:t>Игошевой М.А.</w:t>
      </w:r>
      <w:r w:rsidRPr="0010072E" w:rsidR="003F0D7A">
        <w:rPr>
          <w:bCs/>
          <w:sz w:val="24"/>
          <w:szCs w:val="24"/>
        </w:rPr>
        <w:t xml:space="preserve"> </w:t>
      </w:r>
      <w:r w:rsidRPr="0010072E">
        <w:rPr>
          <w:bCs/>
          <w:sz w:val="24"/>
          <w:szCs w:val="24"/>
        </w:rPr>
        <w:t>в совершении вышеназванного административного правонарушения.</w:t>
      </w:r>
    </w:p>
    <w:p w:rsidR="00170CA1" w:rsidRPr="0010072E" w:rsidP="00A37DF4">
      <w:pPr>
        <w:pStyle w:val="21"/>
        <w:spacing w:line="240" w:lineRule="auto"/>
        <w:ind w:firstLine="567"/>
        <w:contextualSpacing/>
        <w:rPr>
          <w:bCs/>
          <w:sz w:val="24"/>
          <w:szCs w:val="24"/>
        </w:rPr>
      </w:pPr>
      <w:r w:rsidRPr="0010072E">
        <w:rPr>
          <w:bCs/>
          <w:sz w:val="24"/>
          <w:szCs w:val="24"/>
        </w:rPr>
        <w:t>Собранные по делу доказательства с точки зрения относимости, допустимости и достоверности соответствуют требованиям Кодекса Российской Федерации об административных правонарушениях.</w:t>
      </w:r>
    </w:p>
    <w:p w:rsidR="00170CA1" w:rsidRPr="0010072E" w:rsidP="00A37DF4">
      <w:pPr>
        <w:pStyle w:val="21"/>
        <w:spacing w:line="240" w:lineRule="auto"/>
        <w:ind w:firstLine="567"/>
        <w:contextualSpacing/>
        <w:rPr>
          <w:bCs/>
          <w:sz w:val="24"/>
          <w:szCs w:val="24"/>
        </w:rPr>
      </w:pPr>
      <w:r w:rsidRPr="0010072E">
        <w:rPr>
          <w:bCs/>
          <w:sz w:val="24"/>
          <w:szCs w:val="24"/>
        </w:rPr>
        <w:t>Какие-либо объективные основания для признания вышеуказанных доказательств</w:t>
      </w:r>
      <w:r w:rsidRPr="0010072E">
        <w:rPr>
          <w:bCs/>
          <w:sz w:val="24"/>
          <w:szCs w:val="24"/>
        </w:rPr>
        <w:t xml:space="preserve"> недопустимыми, отсутствуют.</w:t>
      </w:r>
    </w:p>
    <w:p w:rsidR="000E0B1C" w:rsidRPr="0010072E" w:rsidP="00A37DF4">
      <w:pPr>
        <w:pStyle w:val="21"/>
        <w:spacing w:line="240" w:lineRule="auto"/>
        <w:ind w:firstLine="567"/>
        <w:contextualSpacing/>
        <w:rPr>
          <w:sz w:val="24"/>
          <w:szCs w:val="24"/>
        </w:rPr>
      </w:pPr>
      <w:r w:rsidRPr="0010072E">
        <w:rPr>
          <w:sz w:val="24"/>
          <w:szCs w:val="24"/>
        </w:rPr>
        <w:t>В соответствии с</w:t>
      </w:r>
      <w:r w:rsidRPr="0010072E" w:rsidR="00A645B1">
        <w:rPr>
          <w:sz w:val="24"/>
          <w:szCs w:val="24"/>
        </w:rPr>
        <w:t xml:space="preserve"> </w:t>
      </w:r>
      <w:r w:rsidRPr="0010072E">
        <w:rPr>
          <w:sz w:val="24"/>
          <w:szCs w:val="24"/>
        </w:rPr>
        <w:t>ч.</w:t>
      </w:r>
      <w:r w:rsidRPr="0010072E" w:rsidR="00A645B1">
        <w:rPr>
          <w:sz w:val="24"/>
          <w:szCs w:val="24"/>
        </w:rPr>
        <w:t xml:space="preserve"> </w:t>
      </w:r>
      <w:r w:rsidRPr="0010072E" w:rsidR="00BD291F">
        <w:rPr>
          <w:sz w:val="24"/>
          <w:szCs w:val="24"/>
        </w:rPr>
        <w:t>1</w:t>
      </w:r>
      <w:r w:rsidRPr="0010072E" w:rsidR="00A645B1">
        <w:rPr>
          <w:sz w:val="24"/>
          <w:szCs w:val="24"/>
        </w:rPr>
        <w:t xml:space="preserve"> ст</w:t>
      </w:r>
      <w:r w:rsidRPr="0010072E">
        <w:rPr>
          <w:sz w:val="24"/>
          <w:szCs w:val="24"/>
        </w:rPr>
        <w:t>.</w:t>
      </w:r>
      <w:r w:rsidRPr="0010072E" w:rsidR="00A645B1">
        <w:rPr>
          <w:sz w:val="24"/>
          <w:szCs w:val="24"/>
        </w:rPr>
        <w:t xml:space="preserve"> 19.7.5-1 Кодекса Российской Федерации об административных правонарушениях,  </w:t>
      </w:r>
      <w:r w:rsidRPr="0010072E" w:rsidR="001F1B7F">
        <w:rPr>
          <w:sz w:val="24"/>
          <w:szCs w:val="24"/>
        </w:rPr>
        <w:t>непредставление юридическим лицом или индивидуальным предпринимателем уведомления о начале осуществления предпринимательской деятельности либо осуществление указанными лицами предпринимательской деятельности без представления уведомления о начале осуществления предпринимательской деятельности (за исключением случаев, предусмотренных частями 1 и 2 статьи 14.1.2 настоящего Кодекса) в случае, если представление такого уведомления является обязательным влечет наложение административного штрафа на должностных лиц в размере от семи тысяч до двенадцати тысяч рублей; на юридических лиц - от двадцати четырех тысяч до сорока восьми тысяч рублей.</w:t>
      </w:r>
    </w:p>
    <w:p w:rsidR="003F0D7A" w:rsidRPr="0010072E" w:rsidP="00A37DF4">
      <w:pPr>
        <w:pStyle w:val="21"/>
        <w:shd w:val="clear" w:color="auto" w:fill="auto"/>
        <w:spacing w:before="0" w:after="0" w:line="240" w:lineRule="auto"/>
        <w:ind w:firstLine="567"/>
        <w:contextualSpacing/>
        <w:rPr>
          <w:sz w:val="24"/>
          <w:szCs w:val="24"/>
        </w:rPr>
      </w:pPr>
      <w:r w:rsidRPr="0010072E">
        <w:rPr>
          <w:sz w:val="24"/>
          <w:szCs w:val="24"/>
        </w:rPr>
        <w:t xml:space="preserve">Согласно </w:t>
      </w:r>
      <w:r w:rsidRPr="0010072E" w:rsidR="009B46D3">
        <w:rPr>
          <w:sz w:val="24"/>
          <w:szCs w:val="24"/>
        </w:rPr>
        <w:t>примечанию</w:t>
      </w:r>
      <w:r w:rsidRPr="0010072E">
        <w:rPr>
          <w:sz w:val="24"/>
          <w:szCs w:val="24"/>
        </w:rPr>
        <w:t xml:space="preserve"> к статье 2.4 Кодекса Российской Федерации об административных правонарушениях лица, осуществляющие предпринимательскую деятельность без образования юридического лица, совершившие административные правонарушения, несут администрат</w:t>
      </w:r>
      <w:r w:rsidRPr="0010072E">
        <w:rPr>
          <w:sz w:val="24"/>
          <w:szCs w:val="24"/>
        </w:rPr>
        <w:t>ивную ответственность как должностные лица, если настоящим Кодексом не установлено иное.</w:t>
      </w:r>
    </w:p>
    <w:p w:rsidR="00427A26" w:rsidRPr="0010072E" w:rsidP="00A37DF4">
      <w:pPr>
        <w:pStyle w:val="21"/>
        <w:spacing w:line="240" w:lineRule="auto"/>
        <w:ind w:firstLine="567"/>
        <w:contextualSpacing/>
        <w:rPr>
          <w:sz w:val="24"/>
          <w:szCs w:val="24"/>
        </w:rPr>
      </w:pPr>
      <w:r w:rsidRPr="0010072E">
        <w:rPr>
          <w:sz w:val="24"/>
          <w:szCs w:val="24"/>
        </w:rPr>
        <w:t xml:space="preserve">При указанных обстоятельствах действия индивидуального предпринимателя </w:t>
      </w:r>
      <w:r w:rsidRPr="0010072E" w:rsidR="007301B1">
        <w:rPr>
          <w:sz w:val="24"/>
          <w:szCs w:val="24"/>
        </w:rPr>
        <w:t>Игошевой М.А.</w:t>
      </w:r>
      <w:r w:rsidRPr="0010072E">
        <w:rPr>
          <w:sz w:val="24"/>
          <w:szCs w:val="24"/>
        </w:rPr>
        <w:t xml:space="preserve"> мировой судья квалифицирует по ч. 1 ст. 19.7.5-1 Кодекса Российской Федерации об а</w:t>
      </w:r>
      <w:r w:rsidRPr="0010072E">
        <w:rPr>
          <w:sz w:val="24"/>
          <w:szCs w:val="24"/>
        </w:rPr>
        <w:t>дминистративных правонарушениях как непредставление индивидуальным предпринимателем уведомления о начале осуществления предпринимательской деятельности, если представление такого уведомления является обязательным.</w:t>
      </w:r>
    </w:p>
    <w:p w:rsidR="009F44AA" w:rsidRPr="0010072E" w:rsidP="00A37DF4">
      <w:pPr>
        <w:pStyle w:val="21"/>
        <w:shd w:val="clear" w:color="auto" w:fill="auto"/>
        <w:spacing w:before="0" w:after="0" w:line="240" w:lineRule="auto"/>
        <w:ind w:firstLine="567"/>
        <w:contextualSpacing/>
        <w:rPr>
          <w:sz w:val="24"/>
          <w:szCs w:val="24"/>
        </w:rPr>
      </w:pPr>
      <w:r w:rsidRPr="0010072E">
        <w:rPr>
          <w:sz w:val="24"/>
          <w:szCs w:val="24"/>
        </w:rPr>
        <w:t xml:space="preserve">Таким образом, административное наказание </w:t>
      </w:r>
      <w:r w:rsidRPr="0010072E">
        <w:rPr>
          <w:sz w:val="24"/>
          <w:szCs w:val="24"/>
        </w:rPr>
        <w:t xml:space="preserve">индивидуальному предпринимателю </w:t>
      </w:r>
      <w:r w:rsidRPr="0010072E" w:rsidR="007301B1">
        <w:rPr>
          <w:sz w:val="24"/>
          <w:szCs w:val="24"/>
        </w:rPr>
        <w:t>Игошевой М.А.</w:t>
      </w:r>
      <w:r w:rsidRPr="0010072E">
        <w:rPr>
          <w:sz w:val="24"/>
          <w:szCs w:val="24"/>
        </w:rPr>
        <w:t xml:space="preserve"> должно быть назначено как должностному лицу. </w:t>
      </w:r>
    </w:p>
    <w:p w:rsidR="009F44AA" w:rsidRPr="0010072E" w:rsidP="00A37DF4">
      <w:pPr>
        <w:pStyle w:val="21"/>
        <w:shd w:val="clear" w:color="auto" w:fill="auto"/>
        <w:spacing w:before="0" w:after="0" w:line="240" w:lineRule="auto"/>
        <w:ind w:firstLine="567"/>
        <w:contextualSpacing/>
        <w:rPr>
          <w:sz w:val="24"/>
          <w:szCs w:val="24"/>
        </w:rPr>
      </w:pPr>
      <w:r w:rsidRPr="0010072E">
        <w:rPr>
          <w:sz w:val="24"/>
          <w:szCs w:val="24"/>
        </w:rPr>
        <w:t xml:space="preserve">Обстоятельством, смягчающим административную ответственность в соответствии со </w:t>
      </w:r>
      <w:r w:rsidRPr="0010072E">
        <w:rPr>
          <w:sz w:val="24"/>
          <w:szCs w:val="24"/>
        </w:rPr>
        <w:t xml:space="preserve">ст. 4.2 Кодекса Российской Федерации об административных правонарушениях, </w:t>
      </w:r>
      <w:r w:rsidRPr="0010072E" w:rsidR="00B73353">
        <w:rPr>
          <w:sz w:val="24"/>
          <w:szCs w:val="24"/>
        </w:rPr>
        <w:t>является</w:t>
      </w:r>
      <w:r w:rsidRPr="0010072E">
        <w:rPr>
          <w:sz w:val="24"/>
          <w:szCs w:val="24"/>
        </w:rPr>
        <w:t xml:space="preserve"> признание вины.</w:t>
      </w:r>
    </w:p>
    <w:p w:rsidR="009F44AA" w:rsidRPr="0010072E" w:rsidP="00A37DF4">
      <w:pPr>
        <w:pStyle w:val="21"/>
        <w:shd w:val="clear" w:color="auto" w:fill="auto"/>
        <w:spacing w:before="0" w:after="0" w:line="240" w:lineRule="auto"/>
        <w:ind w:firstLine="567"/>
        <w:contextualSpacing/>
        <w:rPr>
          <w:sz w:val="24"/>
          <w:szCs w:val="24"/>
        </w:rPr>
      </w:pPr>
      <w:r w:rsidRPr="0010072E">
        <w:rPr>
          <w:sz w:val="24"/>
          <w:szCs w:val="24"/>
        </w:rPr>
        <w:t>Обстоятельств, отягчающих административную ответственность, в соответствии со ст. 4.3 Кодекса Российской Федерации об административных правонарушениях, судья не находит.</w:t>
      </w:r>
    </w:p>
    <w:p w:rsidR="00F17BD6" w:rsidRPr="0010072E" w:rsidP="00A37DF4">
      <w:pPr>
        <w:pStyle w:val="21"/>
        <w:shd w:val="clear" w:color="auto" w:fill="auto"/>
        <w:spacing w:before="0" w:after="0" w:line="240" w:lineRule="auto"/>
        <w:ind w:firstLine="567"/>
        <w:contextualSpacing/>
        <w:rPr>
          <w:sz w:val="24"/>
          <w:szCs w:val="24"/>
        </w:rPr>
      </w:pPr>
      <w:r w:rsidRPr="0010072E">
        <w:rPr>
          <w:sz w:val="24"/>
          <w:szCs w:val="24"/>
        </w:rPr>
        <w:t>С учетом характера совершенного правонарушения, отсутствия отягчающих</w:t>
      </w:r>
      <w:r w:rsidRPr="0010072E">
        <w:rPr>
          <w:sz w:val="24"/>
          <w:szCs w:val="24"/>
        </w:rPr>
        <w:t xml:space="preserve"> ответственность</w:t>
      </w:r>
      <w:r w:rsidRPr="0010072E" w:rsidR="00D06048">
        <w:rPr>
          <w:sz w:val="24"/>
          <w:szCs w:val="24"/>
        </w:rPr>
        <w:t xml:space="preserve"> обстоятельств</w:t>
      </w:r>
      <w:r w:rsidRPr="0010072E">
        <w:rPr>
          <w:sz w:val="24"/>
          <w:szCs w:val="24"/>
        </w:rPr>
        <w:t xml:space="preserve">, </w:t>
      </w:r>
      <w:r w:rsidRPr="0010072E" w:rsidR="00773F57">
        <w:rPr>
          <w:sz w:val="24"/>
          <w:szCs w:val="24"/>
        </w:rPr>
        <w:t xml:space="preserve">имущественного положения, </w:t>
      </w:r>
      <w:r w:rsidRPr="0010072E">
        <w:rPr>
          <w:sz w:val="24"/>
          <w:szCs w:val="24"/>
        </w:rPr>
        <w:t xml:space="preserve">судья приходит к выводу о возможности назначения ИП </w:t>
      </w:r>
      <w:r w:rsidRPr="0010072E" w:rsidR="007301B1">
        <w:rPr>
          <w:sz w:val="24"/>
          <w:szCs w:val="24"/>
        </w:rPr>
        <w:t>Игошевой М.А.</w:t>
      </w:r>
      <w:r w:rsidRPr="0010072E" w:rsidR="00773F57">
        <w:rPr>
          <w:sz w:val="24"/>
          <w:szCs w:val="24"/>
        </w:rPr>
        <w:t xml:space="preserve"> </w:t>
      </w:r>
      <w:r w:rsidRPr="0010072E">
        <w:rPr>
          <w:sz w:val="24"/>
          <w:szCs w:val="24"/>
        </w:rPr>
        <w:t>административного наказания в виде административного штрафа</w:t>
      </w:r>
      <w:r w:rsidRPr="0010072E" w:rsidR="00773F57">
        <w:rPr>
          <w:sz w:val="24"/>
          <w:szCs w:val="24"/>
        </w:rPr>
        <w:t>.</w:t>
      </w:r>
    </w:p>
    <w:p w:rsidR="00A22429" w:rsidRPr="0010072E" w:rsidP="00A37DF4">
      <w:pPr>
        <w:pStyle w:val="21"/>
        <w:shd w:val="clear" w:color="auto" w:fill="auto"/>
        <w:spacing w:before="0" w:after="0" w:line="240" w:lineRule="auto"/>
        <w:ind w:firstLine="567"/>
        <w:contextualSpacing/>
        <w:rPr>
          <w:sz w:val="24"/>
          <w:szCs w:val="24"/>
        </w:rPr>
      </w:pPr>
      <w:r w:rsidRPr="0010072E">
        <w:rPr>
          <w:sz w:val="24"/>
          <w:szCs w:val="24"/>
        </w:rPr>
        <w:t xml:space="preserve">На </w:t>
      </w:r>
      <w:r w:rsidRPr="0010072E" w:rsidR="00A645B1">
        <w:rPr>
          <w:sz w:val="24"/>
          <w:szCs w:val="24"/>
        </w:rPr>
        <w:t xml:space="preserve">основании изложенного и руководствуясь частью </w:t>
      </w:r>
      <w:r w:rsidRPr="0010072E" w:rsidR="00BD291F">
        <w:rPr>
          <w:sz w:val="24"/>
          <w:szCs w:val="24"/>
        </w:rPr>
        <w:t>1</w:t>
      </w:r>
      <w:r w:rsidRPr="0010072E" w:rsidR="00A645B1">
        <w:rPr>
          <w:sz w:val="24"/>
          <w:szCs w:val="24"/>
        </w:rPr>
        <w:t xml:space="preserve"> статьи 19.7.5-1, статьями 29.9, 29.10 Кодекса Российской Федерации об административных </w:t>
      </w:r>
      <w:r w:rsidRPr="0010072E">
        <w:rPr>
          <w:sz w:val="24"/>
          <w:szCs w:val="24"/>
        </w:rPr>
        <w:t xml:space="preserve">правонарушениях, мировой судья, </w:t>
      </w:r>
    </w:p>
    <w:p w:rsidR="00023D69" w:rsidRPr="0010072E" w:rsidP="00A37DF4">
      <w:pPr>
        <w:pStyle w:val="21"/>
        <w:shd w:val="clear" w:color="auto" w:fill="auto"/>
        <w:spacing w:before="0" w:after="0" w:line="240" w:lineRule="auto"/>
        <w:ind w:firstLine="567"/>
        <w:contextualSpacing/>
        <w:rPr>
          <w:sz w:val="24"/>
          <w:szCs w:val="24"/>
        </w:rPr>
      </w:pPr>
    </w:p>
    <w:p w:rsidR="00A37DF4" w:rsidRPr="0010072E" w:rsidP="00A37DF4">
      <w:pPr>
        <w:pStyle w:val="21"/>
        <w:shd w:val="clear" w:color="auto" w:fill="auto"/>
        <w:spacing w:before="0" w:after="0" w:line="240" w:lineRule="auto"/>
        <w:ind w:firstLine="567"/>
        <w:contextualSpacing/>
        <w:rPr>
          <w:sz w:val="24"/>
          <w:szCs w:val="24"/>
        </w:rPr>
      </w:pPr>
    </w:p>
    <w:p w:rsidR="007C5668" w:rsidRPr="0010072E" w:rsidP="00A37DF4">
      <w:pPr>
        <w:pStyle w:val="21"/>
        <w:shd w:val="clear" w:color="auto" w:fill="auto"/>
        <w:spacing w:before="0" w:after="0" w:line="240" w:lineRule="auto"/>
        <w:contextualSpacing/>
        <w:jc w:val="center"/>
        <w:rPr>
          <w:sz w:val="24"/>
          <w:szCs w:val="24"/>
        </w:rPr>
      </w:pPr>
      <w:r w:rsidRPr="0010072E">
        <w:rPr>
          <w:sz w:val="24"/>
          <w:szCs w:val="24"/>
        </w:rPr>
        <w:t>П О С Т А Н О В И Л:</w:t>
      </w:r>
    </w:p>
    <w:p w:rsidR="007C5668" w:rsidRPr="0010072E" w:rsidP="00A37DF4">
      <w:pPr>
        <w:ind w:firstLine="708"/>
        <w:contextualSpacing/>
        <w:jc w:val="center"/>
      </w:pPr>
    </w:p>
    <w:p w:rsidR="00EB0FE8" w:rsidRPr="0010072E" w:rsidP="00A37DF4">
      <w:pPr>
        <w:ind w:firstLine="567"/>
        <w:contextualSpacing/>
        <w:jc w:val="both"/>
      </w:pPr>
      <w:r w:rsidRPr="0010072E">
        <w:t xml:space="preserve">Индивидуального предпринимателя </w:t>
      </w:r>
      <w:r w:rsidRPr="0010072E" w:rsidR="009767A9">
        <w:t xml:space="preserve">Игошеву </w:t>
      </w:r>
      <w:r w:rsidRPr="0010072E" w:rsidR="0010072E">
        <w:t>М.А.</w:t>
      </w:r>
      <w:r w:rsidRPr="0010072E" w:rsidR="00D06048">
        <w:t xml:space="preserve"> </w:t>
      </w:r>
      <w:r w:rsidRPr="0010072E" w:rsidR="00A645B1">
        <w:t>признать виновн</w:t>
      </w:r>
      <w:r w:rsidRPr="0010072E" w:rsidR="00D06048">
        <w:t>ой</w:t>
      </w:r>
      <w:r w:rsidRPr="0010072E" w:rsidR="00A645B1">
        <w:t xml:space="preserve"> в совершении административного правонарушения, предусмотренного </w:t>
      </w:r>
      <w:r w:rsidRPr="0010072E">
        <w:t>ч.</w:t>
      </w:r>
      <w:r w:rsidRPr="0010072E" w:rsidR="00A645B1">
        <w:t xml:space="preserve"> </w:t>
      </w:r>
      <w:r w:rsidRPr="0010072E" w:rsidR="00C557F6">
        <w:t>1</w:t>
      </w:r>
      <w:r w:rsidRPr="0010072E" w:rsidR="00A645B1">
        <w:t xml:space="preserve"> </w:t>
      </w:r>
      <w:r w:rsidRPr="0010072E">
        <w:t>ст.</w:t>
      </w:r>
      <w:r w:rsidRPr="0010072E" w:rsidR="00A645B1">
        <w:t xml:space="preserve"> 19.7.5-1 Кодекса Российской Федерации об административных правонарушениях и назначить </w:t>
      </w:r>
      <w:r w:rsidRPr="0010072E" w:rsidR="00D06048">
        <w:t>ей</w:t>
      </w:r>
      <w:r w:rsidRPr="0010072E" w:rsidR="00A645B1">
        <w:t xml:space="preserve"> наказание в виде административного штрафа в размере </w:t>
      </w:r>
      <w:r w:rsidRPr="0010072E" w:rsidR="00110951">
        <w:t>7</w:t>
      </w:r>
      <w:r w:rsidRPr="0010072E" w:rsidR="00A645B1">
        <w:t>000 (</w:t>
      </w:r>
      <w:r w:rsidRPr="0010072E" w:rsidR="00110951">
        <w:t>семь</w:t>
      </w:r>
      <w:r w:rsidRPr="0010072E" w:rsidR="00A645B1">
        <w:t xml:space="preserve"> тысяч) рублей.  </w:t>
      </w:r>
    </w:p>
    <w:p w:rsidR="009C338C" w:rsidRPr="0010072E" w:rsidP="009C338C">
      <w:pPr>
        <w:ind w:firstLine="567"/>
        <w:contextualSpacing/>
        <w:jc w:val="both"/>
      </w:pPr>
      <w:r w:rsidRPr="0010072E">
        <w:rPr>
          <w:rStyle w:val="1"/>
          <w:sz w:val="24"/>
          <w:szCs w:val="24"/>
          <w:u w:val="none"/>
        </w:rPr>
        <w:t>Реквизиты для оплаты штрафа</w:t>
      </w:r>
      <w:r w:rsidRPr="0010072E">
        <w:rPr>
          <w:color w:val="000000"/>
          <w:lang w:bidi="ru-RU"/>
        </w:rPr>
        <w:t xml:space="preserve">: </w:t>
      </w:r>
      <w:r w:rsidRPr="0010072E">
        <w:rPr>
          <w:color w:val="000000"/>
        </w:rPr>
        <w:t>Получатель: УФК по Ханты-Мансийскому автономному округу-Югре ИНН: 8601024794 КПП: 860101001 ОГРН: 1058600003681 Управление Федеральной службы по надзору в сфере защиты прав потребителей и благополучия человека по ХМАО-Югре, Единый казначейский счёт: 401028</w:t>
      </w:r>
      <w:r w:rsidRPr="0010072E">
        <w:rPr>
          <w:color w:val="000000"/>
        </w:rPr>
        <w:t xml:space="preserve">10245370000007, Казначейский счёт: 03100643000000018700, Банк РКЦ г. Ханты-Мансийск, БИК 007162163, ОКТМО 71874000, КБК 1411 16 01191 01 0007 140, УИН </w:t>
      </w:r>
      <w:r w:rsidRPr="0010072E">
        <w:rPr>
          <w:color w:val="000000"/>
        </w:rPr>
        <w:t>14104860008700205762</w:t>
      </w:r>
      <w:r w:rsidRPr="0010072E">
        <w:rPr>
          <w:color w:val="000000"/>
        </w:rPr>
        <w:t>. В поле «Назначение платежа» указывать штраф УФС Роспотребнадзора.</w:t>
      </w:r>
    </w:p>
    <w:p w:rsidR="00DA3CD2" w:rsidRPr="0010072E" w:rsidP="00A37DF4">
      <w:pPr>
        <w:ind w:firstLine="540"/>
        <w:contextualSpacing/>
        <w:jc w:val="both"/>
      </w:pPr>
      <w:r w:rsidRPr="0010072E">
        <w:t xml:space="preserve">Административный </w:t>
      </w:r>
      <w:r w:rsidRPr="0010072E">
        <w:t>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</w:t>
      </w:r>
      <w:r w:rsidRPr="0010072E">
        <w:t xml:space="preserve">дусмотренных </w:t>
      </w:r>
      <w:hyperlink w:anchor="sub_315" w:history="1">
        <w:r w:rsidRPr="0010072E">
          <w:t>ст. 31.5</w:t>
        </w:r>
      </w:hyperlink>
      <w:r w:rsidRPr="0010072E">
        <w:t xml:space="preserve"> Кодекса РФ об административных правонарушениях.</w:t>
      </w:r>
    </w:p>
    <w:p w:rsidR="00DA3CD2" w:rsidRPr="0010072E" w:rsidP="00A37DF4">
      <w:pPr>
        <w:ind w:firstLine="567"/>
        <w:contextualSpacing/>
        <w:jc w:val="both"/>
      </w:pPr>
      <w:r w:rsidRPr="0010072E">
        <w:t xml:space="preserve">Постановление может быть обжаловано в Нефтеюганский районный суд, </w:t>
      </w:r>
      <w:r w:rsidRPr="0010072E">
        <w:rPr>
          <w:shd w:val="clear" w:color="auto" w:fill="FFFFFF"/>
        </w:rPr>
        <w:t>в течение десяти дней со дня вручения или получения копии постановления</w:t>
      </w:r>
      <w:r w:rsidRPr="0010072E">
        <w:t>, через мирового судью</w:t>
      </w:r>
      <w:r w:rsidRPr="0010072E">
        <w:t xml:space="preserve">. В этот же срок постановление может быть опротестовано прокурором.  </w:t>
      </w:r>
    </w:p>
    <w:p w:rsidR="00DA3CD2" w:rsidRPr="0010072E" w:rsidP="00A37DF4">
      <w:pPr>
        <w:ind w:firstLine="708"/>
        <w:contextualSpacing/>
        <w:jc w:val="both"/>
      </w:pPr>
    </w:p>
    <w:p w:rsidR="00DA3CD2" w:rsidRPr="0010072E" w:rsidP="0010072E">
      <w:pPr>
        <w:ind w:firstLine="567"/>
        <w:contextualSpacing/>
      </w:pPr>
      <w:r w:rsidRPr="0010072E">
        <w:t xml:space="preserve">Мировой судья              </w:t>
      </w:r>
      <w:r w:rsidRPr="0010072E">
        <w:t xml:space="preserve">                                              Т.П. Постовалова </w:t>
      </w:r>
    </w:p>
    <w:p w:rsidR="00DA3CD2" w:rsidRPr="0010072E" w:rsidP="00A37DF4">
      <w:pPr>
        <w:contextualSpacing/>
        <w:jc w:val="both"/>
      </w:pPr>
      <w:r w:rsidRPr="0010072E">
        <w:t xml:space="preserve"> </w:t>
      </w:r>
    </w:p>
    <w:p w:rsidR="002A0B2F" w:rsidRPr="0010072E" w:rsidP="00A37DF4">
      <w:pPr>
        <w:contextualSpacing/>
        <w:jc w:val="both"/>
      </w:pPr>
      <w:r w:rsidRPr="0010072E">
        <w:tab/>
      </w:r>
    </w:p>
    <w:p w:rsidR="002A0B2F" w:rsidRPr="0010072E" w:rsidP="00A37DF4">
      <w:pPr>
        <w:contextualSpacing/>
        <w:jc w:val="both"/>
      </w:pPr>
    </w:p>
    <w:p w:rsidR="002A0B2F" w:rsidRPr="0010072E" w:rsidP="00A37DF4">
      <w:pPr>
        <w:contextualSpacing/>
        <w:jc w:val="both"/>
      </w:pPr>
    </w:p>
    <w:p w:rsidR="002A0B2F" w:rsidRPr="0010072E" w:rsidP="00A37DF4">
      <w:pPr>
        <w:pStyle w:val="BodyText"/>
        <w:tabs>
          <w:tab w:val="left" w:pos="0"/>
        </w:tabs>
        <w:contextualSpacing/>
        <w:rPr>
          <w:szCs w:val="24"/>
        </w:rPr>
      </w:pPr>
      <w:r w:rsidRPr="0010072E">
        <w:rPr>
          <w:szCs w:val="24"/>
        </w:rPr>
        <w:t xml:space="preserve"> </w:t>
      </w:r>
    </w:p>
    <w:p w:rsidR="002A0B2F" w:rsidRPr="0010072E" w:rsidP="00A37DF4">
      <w:pPr>
        <w:ind w:firstLine="708"/>
        <w:contextualSpacing/>
        <w:jc w:val="both"/>
      </w:pPr>
    </w:p>
    <w:sectPr w:rsidSect="00A37DF4">
      <w:headerReference w:type="default" r:id="rId4"/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698003246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B723E8" w:rsidRPr="00B723E8" w:rsidP="00B723E8">
        <w:pPr>
          <w:pStyle w:val="Header"/>
          <w:jc w:val="center"/>
          <w:rPr>
            <w:sz w:val="20"/>
            <w:szCs w:val="20"/>
          </w:rPr>
        </w:pPr>
        <w:r w:rsidRPr="00B723E8">
          <w:rPr>
            <w:sz w:val="20"/>
            <w:szCs w:val="20"/>
          </w:rPr>
          <w:fldChar w:fldCharType="begin"/>
        </w:r>
        <w:r w:rsidRPr="00B723E8">
          <w:rPr>
            <w:sz w:val="20"/>
            <w:szCs w:val="20"/>
          </w:rPr>
          <w:instrText>PAGE   \* MERGEFORMAT</w:instrText>
        </w:r>
        <w:r w:rsidRPr="00B723E8">
          <w:rPr>
            <w:sz w:val="20"/>
            <w:szCs w:val="20"/>
          </w:rPr>
          <w:fldChar w:fldCharType="separate"/>
        </w:r>
        <w:r w:rsidR="0010072E">
          <w:rPr>
            <w:noProof/>
            <w:sz w:val="20"/>
            <w:szCs w:val="20"/>
          </w:rPr>
          <w:t>4</w:t>
        </w:r>
        <w:r w:rsidRPr="00B723E8">
          <w:rPr>
            <w:sz w:val="20"/>
            <w:szCs w:val="20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983"/>
    <w:rsid w:val="00007523"/>
    <w:rsid w:val="000076F7"/>
    <w:rsid w:val="00023D69"/>
    <w:rsid w:val="00046D3A"/>
    <w:rsid w:val="00076C26"/>
    <w:rsid w:val="000A548E"/>
    <w:rsid w:val="000E0B1C"/>
    <w:rsid w:val="0010072E"/>
    <w:rsid w:val="00110208"/>
    <w:rsid w:val="00110951"/>
    <w:rsid w:val="00131E7C"/>
    <w:rsid w:val="00170CA1"/>
    <w:rsid w:val="001B4BBB"/>
    <w:rsid w:val="001F1B7F"/>
    <w:rsid w:val="001F68AB"/>
    <w:rsid w:val="00212E05"/>
    <w:rsid w:val="00247FEA"/>
    <w:rsid w:val="002773BE"/>
    <w:rsid w:val="002A0B2F"/>
    <w:rsid w:val="002D49F4"/>
    <w:rsid w:val="00306C97"/>
    <w:rsid w:val="00344B56"/>
    <w:rsid w:val="00345590"/>
    <w:rsid w:val="00383440"/>
    <w:rsid w:val="003C225A"/>
    <w:rsid w:val="003F0D7A"/>
    <w:rsid w:val="0041264C"/>
    <w:rsid w:val="00427A26"/>
    <w:rsid w:val="004356D0"/>
    <w:rsid w:val="0045478A"/>
    <w:rsid w:val="004737EC"/>
    <w:rsid w:val="004825EA"/>
    <w:rsid w:val="004D133E"/>
    <w:rsid w:val="00565983"/>
    <w:rsid w:val="00584767"/>
    <w:rsid w:val="00587CB0"/>
    <w:rsid w:val="00591CD8"/>
    <w:rsid w:val="005E0765"/>
    <w:rsid w:val="005E28BC"/>
    <w:rsid w:val="0060583B"/>
    <w:rsid w:val="0062323A"/>
    <w:rsid w:val="006541DF"/>
    <w:rsid w:val="00657234"/>
    <w:rsid w:val="00667040"/>
    <w:rsid w:val="00673468"/>
    <w:rsid w:val="00674916"/>
    <w:rsid w:val="006B3F49"/>
    <w:rsid w:val="006F38CD"/>
    <w:rsid w:val="00705B54"/>
    <w:rsid w:val="007301B1"/>
    <w:rsid w:val="007403EE"/>
    <w:rsid w:val="007642B2"/>
    <w:rsid w:val="00773F57"/>
    <w:rsid w:val="007C5668"/>
    <w:rsid w:val="007F18C2"/>
    <w:rsid w:val="008261BB"/>
    <w:rsid w:val="0088760C"/>
    <w:rsid w:val="008958E6"/>
    <w:rsid w:val="008D550D"/>
    <w:rsid w:val="008E2511"/>
    <w:rsid w:val="008E4C8C"/>
    <w:rsid w:val="008F01AE"/>
    <w:rsid w:val="009030CC"/>
    <w:rsid w:val="00920061"/>
    <w:rsid w:val="009734B0"/>
    <w:rsid w:val="009767A9"/>
    <w:rsid w:val="0099389A"/>
    <w:rsid w:val="009B46D3"/>
    <w:rsid w:val="009C338C"/>
    <w:rsid w:val="009C5A91"/>
    <w:rsid w:val="009F44AA"/>
    <w:rsid w:val="009F761F"/>
    <w:rsid w:val="00A1093D"/>
    <w:rsid w:val="00A218C2"/>
    <w:rsid w:val="00A22429"/>
    <w:rsid w:val="00A37DF4"/>
    <w:rsid w:val="00A37E82"/>
    <w:rsid w:val="00A4081B"/>
    <w:rsid w:val="00A525C2"/>
    <w:rsid w:val="00A64075"/>
    <w:rsid w:val="00A645B1"/>
    <w:rsid w:val="00A6753E"/>
    <w:rsid w:val="00AA11BB"/>
    <w:rsid w:val="00AB2F0B"/>
    <w:rsid w:val="00AD66EC"/>
    <w:rsid w:val="00AF7829"/>
    <w:rsid w:val="00B1554E"/>
    <w:rsid w:val="00B44570"/>
    <w:rsid w:val="00B556DF"/>
    <w:rsid w:val="00B66773"/>
    <w:rsid w:val="00B723E8"/>
    <w:rsid w:val="00B73353"/>
    <w:rsid w:val="00BA175E"/>
    <w:rsid w:val="00BB11D6"/>
    <w:rsid w:val="00BD291F"/>
    <w:rsid w:val="00C12EE7"/>
    <w:rsid w:val="00C557F6"/>
    <w:rsid w:val="00C92485"/>
    <w:rsid w:val="00C974F0"/>
    <w:rsid w:val="00CB1820"/>
    <w:rsid w:val="00CB5D10"/>
    <w:rsid w:val="00CF70EC"/>
    <w:rsid w:val="00D06048"/>
    <w:rsid w:val="00D2302B"/>
    <w:rsid w:val="00D31A9F"/>
    <w:rsid w:val="00D43644"/>
    <w:rsid w:val="00D631A9"/>
    <w:rsid w:val="00D65EFF"/>
    <w:rsid w:val="00D93E28"/>
    <w:rsid w:val="00DA0CF2"/>
    <w:rsid w:val="00DA3CD2"/>
    <w:rsid w:val="00DB233E"/>
    <w:rsid w:val="00E23C76"/>
    <w:rsid w:val="00E7371C"/>
    <w:rsid w:val="00E82D6A"/>
    <w:rsid w:val="00E95BF0"/>
    <w:rsid w:val="00E97C74"/>
    <w:rsid w:val="00EB0FE8"/>
    <w:rsid w:val="00EB3F6A"/>
    <w:rsid w:val="00EE715D"/>
    <w:rsid w:val="00F17BD6"/>
    <w:rsid w:val="00F2257D"/>
    <w:rsid w:val="00F317F6"/>
    <w:rsid w:val="00F40D53"/>
    <w:rsid w:val="00F56B22"/>
    <w:rsid w:val="00F70EE3"/>
    <w:rsid w:val="00F85A24"/>
    <w:rsid w:val="00FB0A65"/>
    <w:rsid w:val="00FC0D7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506AE783-56C9-4D1C-9447-6C87311E9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47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584767"/>
    <w:rPr>
      <w:color w:val="0000FF"/>
      <w:u w:val="single"/>
    </w:rPr>
  </w:style>
  <w:style w:type="paragraph" w:styleId="Title">
    <w:name w:val="Title"/>
    <w:basedOn w:val="Normal"/>
    <w:link w:val="a"/>
    <w:qFormat/>
    <w:rsid w:val="00584767"/>
    <w:pPr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58476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BodyText">
    <w:name w:val="Body Text"/>
    <w:basedOn w:val="Normal"/>
    <w:link w:val="a0"/>
    <w:semiHidden/>
    <w:unhideWhenUsed/>
    <w:rsid w:val="00584767"/>
    <w:pPr>
      <w:jc w:val="both"/>
    </w:pPr>
    <w:rPr>
      <w:szCs w:val="20"/>
    </w:rPr>
  </w:style>
  <w:style w:type="character" w:customStyle="1" w:styleId="a0">
    <w:name w:val="Основной текст Знак"/>
    <w:basedOn w:val="DefaultParagraphFont"/>
    <w:link w:val="BodyText"/>
    <w:semiHidden/>
    <w:rsid w:val="0058476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BodyTextIndent">
    <w:name w:val="Body Text Indent"/>
    <w:basedOn w:val="Normal"/>
    <w:link w:val="a1"/>
    <w:unhideWhenUsed/>
    <w:rsid w:val="00584767"/>
    <w:pPr>
      <w:spacing w:after="120"/>
      <w:ind w:left="283"/>
    </w:pPr>
    <w:rPr>
      <w:lang w:val="x-none" w:eastAsia="x-none"/>
    </w:rPr>
  </w:style>
  <w:style w:type="character" w:customStyle="1" w:styleId="a1">
    <w:name w:val="Основной текст с отступом Знак"/>
    <w:basedOn w:val="DefaultParagraphFont"/>
    <w:link w:val="BodyTextIndent"/>
    <w:rsid w:val="0058476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BodyText2">
    <w:name w:val="Body Text 2"/>
    <w:basedOn w:val="Normal"/>
    <w:link w:val="2"/>
    <w:semiHidden/>
    <w:unhideWhenUsed/>
    <w:rsid w:val="00584767"/>
    <w:rPr>
      <w:szCs w:val="20"/>
    </w:rPr>
  </w:style>
  <w:style w:type="character" w:customStyle="1" w:styleId="2">
    <w:name w:val="Основной текст 2 Знак"/>
    <w:basedOn w:val="DefaultParagraphFont"/>
    <w:link w:val="BodyText2"/>
    <w:semiHidden/>
    <w:rsid w:val="0058476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NoSpacing">
    <w:name w:val="No Spacing"/>
    <w:uiPriority w:val="1"/>
    <w:qFormat/>
    <w:rsid w:val="005847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nippetequal">
    <w:name w:val="snippet_equal"/>
    <w:rsid w:val="00584767"/>
  </w:style>
  <w:style w:type="paragraph" w:styleId="Header">
    <w:name w:val="header"/>
    <w:basedOn w:val="Normal"/>
    <w:link w:val="a2"/>
    <w:uiPriority w:val="99"/>
    <w:unhideWhenUsed/>
    <w:rsid w:val="00E23C76"/>
    <w:pPr>
      <w:tabs>
        <w:tab w:val="center" w:pos="4677"/>
        <w:tab w:val="right" w:pos="9355"/>
      </w:tabs>
    </w:pPr>
  </w:style>
  <w:style w:type="character" w:customStyle="1" w:styleId="a2">
    <w:name w:val="Верхний колонтитул Знак"/>
    <w:basedOn w:val="DefaultParagraphFont"/>
    <w:link w:val="Header"/>
    <w:uiPriority w:val="99"/>
    <w:rsid w:val="00E23C7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3"/>
    <w:uiPriority w:val="99"/>
    <w:unhideWhenUsed/>
    <w:rsid w:val="00E23C76"/>
    <w:pPr>
      <w:tabs>
        <w:tab w:val="center" w:pos="4677"/>
        <w:tab w:val="right" w:pos="9355"/>
      </w:tabs>
    </w:pPr>
  </w:style>
  <w:style w:type="character" w:customStyle="1" w:styleId="a3">
    <w:name w:val="Нижний колонтитул Знак"/>
    <w:basedOn w:val="DefaultParagraphFont"/>
    <w:link w:val="Footer"/>
    <w:uiPriority w:val="99"/>
    <w:rsid w:val="00E23C7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4"/>
    <w:uiPriority w:val="99"/>
    <w:semiHidden/>
    <w:unhideWhenUsed/>
    <w:rsid w:val="00E82D6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DefaultParagraphFont"/>
    <w:link w:val="BalloonText"/>
    <w:uiPriority w:val="99"/>
    <w:semiHidden/>
    <w:rsid w:val="00E82D6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Основной текст (2)_"/>
    <w:basedOn w:val="DefaultParagraphFont"/>
    <w:link w:val="21"/>
    <w:rsid w:val="00F2257D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1">
    <w:name w:val="Основной текст (2)"/>
    <w:basedOn w:val="Normal"/>
    <w:link w:val="20"/>
    <w:rsid w:val="00F2257D"/>
    <w:pPr>
      <w:widowControl w:val="0"/>
      <w:shd w:val="clear" w:color="auto" w:fill="FFFFFF"/>
      <w:spacing w:before="540" w:after="180" w:line="278" w:lineRule="exact"/>
      <w:jc w:val="both"/>
    </w:pPr>
    <w:rPr>
      <w:sz w:val="22"/>
      <w:szCs w:val="22"/>
      <w:lang w:eastAsia="en-US"/>
    </w:rPr>
  </w:style>
  <w:style w:type="character" w:customStyle="1" w:styleId="1">
    <w:name w:val="Заголовок №1"/>
    <w:basedOn w:val="DefaultParagraphFont"/>
    <w:rsid w:val="00EB0FE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single"/>
      <w:lang w:val="ru-RU" w:eastAsia="ru-RU" w:bidi="ru-RU"/>
    </w:rPr>
  </w:style>
  <w:style w:type="character" w:customStyle="1" w:styleId="12">
    <w:name w:val="Основной текст (12)_"/>
    <w:basedOn w:val="DefaultParagraphFont"/>
    <w:link w:val="120"/>
    <w:rsid w:val="00EB0FE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20">
    <w:name w:val="Основной текст (12)"/>
    <w:basedOn w:val="Normal"/>
    <w:link w:val="12"/>
    <w:rsid w:val="00EB0FE8"/>
    <w:pPr>
      <w:widowControl w:val="0"/>
      <w:shd w:val="clear" w:color="auto" w:fill="FFFFFF"/>
      <w:spacing w:before="660" w:line="322" w:lineRule="exact"/>
      <w:jc w:val="both"/>
    </w:pPr>
    <w:rPr>
      <w:sz w:val="28"/>
      <w:szCs w:val="28"/>
      <w:lang w:eastAsia="en-US"/>
    </w:rPr>
  </w:style>
  <w:style w:type="paragraph" w:customStyle="1" w:styleId="ConsPlusNormal">
    <w:name w:val="ConsPlusNormal"/>
    <w:rsid w:val="009F44A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